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061C" w:rsidRPr="00C77D99" w:rsidRDefault="009268CA" w:rsidP="00C77D99">
      <w:pPr>
        <w:pStyle w:val="3-normalyaz"/>
        <w:numPr>
          <w:ilvl w:val="0"/>
          <w:numId w:val="24"/>
        </w:numPr>
        <w:tabs>
          <w:tab w:val="clear" w:pos="1068"/>
          <w:tab w:val="num" w:pos="360"/>
        </w:tabs>
        <w:spacing w:line="240" w:lineRule="atLeast"/>
        <w:ind w:left="360"/>
        <w:jc w:val="both"/>
        <w:rPr>
          <w:b/>
        </w:rPr>
      </w:pPr>
      <w:r w:rsidRPr="00C77D99">
        <w:rPr>
          <w:b/>
        </w:rPr>
        <w:t>GÖREV ÜNVANI</w:t>
      </w:r>
      <w:r w:rsidR="0012061C" w:rsidRPr="00C77D99">
        <w:rPr>
          <w:b/>
        </w:rPr>
        <w:t xml:space="preserve">: </w:t>
      </w:r>
      <w:r w:rsidR="0044362C" w:rsidRPr="00C77D99">
        <w:rPr>
          <w:b/>
        </w:rPr>
        <w:t xml:space="preserve">  </w:t>
      </w:r>
      <w:r w:rsidR="00402D1F" w:rsidRPr="00C77D99">
        <w:rPr>
          <w:color w:val="000000"/>
        </w:rPr>
        <w:t>İşyeri H</w:t>
      </w:r>
      <w:r w:rsidR="0012061C" w:rsidRPr="00C77D99">
        <w:rPr>
          <w:color w:val="000000"/>
        </w:rPr>
        <w:t>ekimi</w:t>
      </w:r>
    </w:p>
    <w:p w:rsidR="00300BAD" w:rsidRPr="00C77D99" w:rsidRDefault="0044362C" w:rsidP="00C77D99">
      <w:pPr>
        <w:pStyle w:val="3-normalyaz"/>
        <w:spacing w:line="240" w:lineRule="atLeast"/>
        <w:jc w:val="both"/>
        <w:rPr>
          <w:b/>
          <w:bCs/>
          <w:color w:val="000000"/>
        </w:rPr>
      </w:pPr>
      <w:r w:rsidRPr="00C77D99">
        <w:rPr>
          <w:b/>
        </w:rPr>
        <w:t xml:space="preserve">2. </w:t>
      </w:r>
      <w:r w:rsidR="00661A7A" w:rsidRPr="00C77D99">
        <w:rPr>
          <w:b/>
        </w:rPr>
        <w:t>GÖREVİN KISA TANIMI:</w:t>
      </w:r>
      <w:r w:rsidR="0012061C" w:rsidRPr="00C77D99">
        <w:rPr>
          <w:b/>
        </w:rPr>
        <w:t xml:space="preserve"> </w:t>
      </w:r>
      <w:r w:rsidR="0012061C" w:rsidRPr="00C77D99">
        <w:rPr>
          <w:color w:val="000000"/>
        </w:rPr>
        <w:t>İş</w:t>
      </w:r>
      <w:r w:rsidR="0012061C" w:rsidRPr="00C77D99">
        <w:rPr>
          <w:rStyle w:val="apple-converted-space"/>
          <w:color w:val="000000"/>
        </w:rPr>
        <w:t> </w:t>
      </w:r>
      <w:r w:rsidR="0012061C" w:rsidRPr="00C77D99">
        <w:rPr>
          <w:color w:val="000000"/>
        </w:rPr>
        <w:t>sağlığı</w:t>
      </w:r>
      <w:r w:rsidR="0012061C" w:rsidRPr="00C77D99">
        <w:rPr>
          <w:rStyle w:val="apple-converted-space"/>
          <w:color w:val="000000"/>
        </w:rPr>
        <w:t> </w:t>
      </w:r>
      <w:r w:rsidR="0012061C" w:rsidRPr="00C77D99">
        <w:rPr>
          <w:color w:val="000000"/>
        </w:rPr>
        <w:t>ve güvenliği alanında görev yapmak</w:t>
      </w:r>
      <w:r w:rsidR="0012061C" w:rsidRPr="00C77D99">
        <w:rPr>
          <w:rStyle w:val="apple-converted-space"/>
          <w:color w:val="000000"/>
        </w:rPr>
        <w:t> </w:t>
      </w:r>
      <w:r w:rsidR="0012061C" w:rsidRPr="00C77D99">
        <w:rPr>
          <w:color w:val="000000"/>
        </w:rPr>
        <w:t>üzere Bakanlıkça yetkilendirilmiş, işyeri hekimliği belgesine sahip hekimi,</w:t>
      </w:r>
    </w:p>
    <w:p w:rsidR="005021CE" w:rsidRPr="00C77D99" w:rsidRDefault="00877EB2" w:rsidP="00C77D99">
      <w:pPr>
        <w:jc w:val="both"/>
        <w:rPr>
          <w:b/>
          <w:sz w:val="24"/>
          <w:szCs w:val="24"/>
        </w:rPr>
      </w:pPr>
      <w:r w:rsidRPr="00C77D99">
        <w:rPr>
          <w:b/>
          <w:bCs/>
          <w:sz w:val="24"/>
          <w:szCs w:val="24"/>
        </w:rPr>
        <w:t xml:space="preserve">3. </w:t>
      </w:r>
      <w:r w:rsidR="008D09A9" w:rsidRPr="00C77D99">
        <w:rPr>
          <w:b/>
          <w:bCs/>
          <w:sz w:val="24"/>
          <w:szCs w:val="24"/>
        </w:rPr>
        <w:t>BAĞLI OLDUĞU ÜST AMİR</w:t>
      </w:r>
      <w:r w:rsidR="009268CA" w:rsidRPr="00C77D99">
        <w:rPr>
          <w:b/>
          <w:bCs/>
          <w:sz w:val="24"/>
          <w:szCs w:val="24"/>
        </w:rPr>
        <w:t>:</w:t>
      </w:r>
      <w:r w:rsidR="000A728C" w:rsidRPr="00C77D99">
        <w:rPr>
          <w:b/>
          <w:sz w:val="24"/>
          <w:szCs w:val="24"/>
        </w:rPr>
        <w:t xml:space="preserve"> </w:t>
      </w:r>
      <w:r w:rsidR="00016781" w:rsidRPr="00C77D99">
        <w:rPr>
          <w:sz w:val="24"/>
          <w:szCs w:val="24"/>
        </w:rPr>
        <w:t>İşveren / İşveren Vekili</w:t>
      </w:r>
      <w:r w:rsidRPr="00C77D99">
        <w:rPr>
          <w:sz w:val="24"/>
          <w:szCs w:val="24"/>
        </w:rPr>
        <w:t xml:space="preserve"> </w:t>
      </w:r>
    </w:p>
    <w:p w:rsidR="0012061C" w:rsidRPr="00C77D99" w:rsidRDefault="00C77D99" w:rsidP="00C77D99">
      <w:pPr>
        <w:pStyle w:val="3-normalyaz"/>
        <w:spacing w:line="240" w:lineRule="atLeast"/>
        <w:jc w:val="both"/>
        <w:rPr>
          <w:color w:val="000000"/>
        </w:rPr>
      </w:pPr>
      <w:r>
        <w:rPr>
          <w:b/>
          <w:bCs/>
        </w:rPr>
        <w:t xml:space="preserve">4. </w:t>
      </w:r>
      <w:r w:rsidR="008B75B4" w:rsidRPr="00C77D99">
        <w:rPr>
          <w:b/>
          <w:bCs/>
        </w:rPr>
        <w:t>GÖREV NİTELİKLERİ:</w:t>
      </w:r>
      <w:r w:rsidR="0044362C" w:rsidRPr="00C77D99">
        <w:rPr>
          <w:color w:val="000000"/>
        </w:rPr>
        <w:t xml:space="preserve"> </w:t>
      </w:r>
    </w:p>
    <w:p w:rsidR="0012061C" w:rsidRPr="00C77D99" w:rsidRDefault="0012061C" w:rsidP="00C77D99">
      <w:pPr>
        <w:pStyle w:val="3-normalyaz"/>
        <w:spacing w:line="240" w:lineRule="atLeast"/>
        <w:ind w:firstLine="566"/>
        <w:jc w:val="both"/>
        <w:rPr>
          <w:color w:val="000000"/>
        </w:rPr>
      </w:pPr>
      <w:r w:rsidRPr="00C77D99">
        <w:rPr>
          <w:rStyle w:val="apple-converted-space"/>
          <w:color w:val="000000"/>
        </w:rPr>
        <w:t> </w:t>
      </w:r>
      <w:r w:rsidRPr="00C77D99">
        <w:rPr>
          <w:color w:val="000000"/>
        </w:rPr>
        <w:t>(1)</w:t>
      </w:r>
      <w:r w:rsidRPr="00C77D99">
        <w:rPr>
          <w:rStyle w:val="apple-converted-space"/>
          <w:color w:val="000000"/>
        </w:rPr>
        <w:t> </w:t>
      </w:r>
      <w:r w:rsidRPr="00C77D99">
        <w:rPr>
          <w:color w:val="000000"/>
        </w:rPr>
        <w:t>İşyeri hekimi, işyerinde bulunması</w:t>
      </w:r>
      <w:r w:rsidRPr="00C77D99">
        <w:rPr>
          <w:rStyle w:val="apple-converted-space"/>
          <w:color w:val="000000"/>
        </w:rPr>
        <w:t> </w:t>
      </w:r>
      <w:r w:rsidRPr="00C77D99">
        <w:rPr>
          <w:color w:val="000000"/>
        </w:rPr>
        <w:t>halinde diğer sağlık personeli ile birlikte</w:t>
      </w:r>
      <w:r w:rsidRPr="00C77D99">
        <w:rPr>
          <w:rStyle w:val="apple-converted-space"/>
          <w:color w:val="000000"/>
        </w:rPr>
        <w:t> </w:t>
      </w:r>
      <w:r w:rsidRPr="00C77D99">
        <w:rPr>
          <w:color w:val="000000"/>
        </w:rPr>
        <w:t>çalışır.</w:t>
      </w:r>
    </w:p>
    <w:p w:rsidR="0012061C" w:rsidRPr="00C77D99" w:rsidRDefault="0012061C" w:rsidP="00C77D99">
      <w:pPr>
        <w:pStyle w:val="3-normalyaz"/>
        <w:spacing w:line="240" w:lineRule="atLeast"/>
        <w:ind w:firstLine="566"/>
        <w:jc w:val="both"/>
        <w:rPr>
          <w:color w:val="000000"/>
        </w:rPr>
      </w:pPr>
      <w:r w:rsidRPr="00C77D99">
        <w:rPr>
          <w:color w:val="000000"/>
        </w:rPr>
        <w:t>(2)</w:t>
      </w:r>
      <w:r w:rsidRPr="00C77D99">
        <w:rPr>
          <w:rStyle w:val="apple-converted-space"/>
          <w:color w:val="000000"/>
        </w:rPr>
        <w:t> </w:t>
      </w:r>
      <w:r w:rsidRPr="00C77D99">
        <w:rPr>
          <w:color w:val="000000"/>
        </w:rPr>
        <w:t>İşyeri hekimleri, iş</w:t>
      </w:r>
      <w:r w:rsidRPr="00C77D99">
        <w:rPr>
          <w:rStyle w:val="apple-converted-space"/>
          <w:color w:val="000000"/>
        </w:rPr>
        <w:t> </w:t>
      </w:r>
      <w:r w:rsidRPr="00C77D99">
        <w:rPr>
          <w:color w:val="000000"/>
        </w:rPr>
        <w:t>sağlığı</w:t>
      </w:r>
      <w:r w:rsidRPr="00C77D99">
        <w:rPr>
          <w:rStyle w:val="apple-converted-space"/>
          <w:color w:val="000000"/>
        </w:rPr>
        <w:t> </w:t>
      </w:r>
      <w:r w:rsidRPr="00C77D99">
        <w:rPr>
          <w:color w:val="000000"/>
        </w:rPr>
        <w:t>ve güvenliği hizmetleri kapsamında aşağıdaki görevleri yapmakla yükümlüdür:</w:t>
      </w:r>
    </w:p>
    <w:p w:rsidR="0012061C" w:rsidRPr="00C77D99" w:rsidRDefault="0012061C" w:rsidP="001C5AD1">
      <w:pPr>
        <w:pStyle w:val="3-normalyaz"/>
        <w:spacing w:before="0" w:beforeAutospacing="0" w:after="0" w:afterAutospacing="0" w:line="240" w:lineRule="atLeast"/>
        <w:ind w:firstLine="566"/>
        <w:jc w:val="both"/>
        <w:rPr>
          <w:color w:val="000000"/>
        </w:rPr>
      </w:pPr>
      <w:r w:rsidRPr="00C77D99">
        <w:rPr>
          <w:color w:val="000000"/>
        </w:rPr>
        <w:t>a) Rehberlik;</w:t>
      </w:r>
    </w:p>
    <w:p w:rsidR="0012061C" w:rsidRPr="00C77D99" w:rsidRDefault="0012061C" w:rsidP="001C5AD1">
      <w:pPr>
        <w:spacing w:after="100" w:afterAutospacing="1" w:line="240" w:lineRule="atLeast"/>
        <w:jc w:val="both"/>
        <w:rPr>
          <w:color w:val="000000"/>
          <w:sz w:val="24"/>
          <w:szCs w:val="24"/>
        </w:rPr>
      </w:pPr>
      <w:r w:rsidRPr="00C77D99">
        <w:rPr>
          <w:color w:val="000000"/>
          <w:sz w:val="24"/>
          <w:szCs w:val="24"/>
        </w:rPr>
        <w:br/>
        <w:t>1) İş sağlığı ve güvenliği hizmetleri kapsamında çalışanların sağlık gözetimi ve çalışma ortamının gözetimi ile ilgili işverene rehberlik yapmak.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2) İşyerinde yapılan çalışmalar ve yapılacak değişikliklerle ilgili olarak işyerinin tasarımı, kullanılan maddeler de dâhil olmak üzere işin planlanması, organizasyonu ve uygulanması, kişisel koruyucu donanımların seçimi konularının iş</w:t>
      </w:r>
      <w:r w:rsidR="00402D1F" w:rsidRPr="00C77D99">
        <w:rPr>
          <w:color w:val="000000"/>
          <w:sz w:val="24"/>
          <w:szCs w:val="24"/>
        </w:rPr>
        <w:t xml:space="preserve"> </w:t>
      </w:r>
      <w:r w:rsidRPr="00C77D99">
        <w:rPr>
          <w:color w:val="000000"/>
          <w:sz w:val="24"/>
          <w:szCs w:val="24"/>
        </w:rPr>
        <w:t>sağlığı ve güvenliği mevzuatına ve genel iş sağlığı kurallarına uygun olarak sürdürülmesini sağlamak için işverene</w:t>
      </w:r>
      <w:r w:rsidR="00402D1F" w:rsidRPr="00C77D99">
        <w:rPr>
          <w:color w:val="000000"/>
          <w:sz w:val="24"/>
          <w:szCs w:val="24"/>
        </w:rPr>
        <w:t xml:space="preserve"> </w:t>
      </w:r>
      <w:r w:rsidRPr="00C77D99">
        <w:rPr>
          <w:color w:val="000000"/>
          <w:sz w:val="24"/>
          <w:szCs w:val="24"/>
        </w:rPr>
        <w:t>önerilerde bulunmak.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3) İşyerinde çalışanların sağlığının geliştirilmesi amacıyla gerekli aktiviteler konusunda işverene tavsiyelerde bulunmak.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4) İş sağlığı ve güvenliği alanında yapılacak araştırmalara katılmak, ayrıca işin yürütümünde ergonomik ve</w:t>
      </w:r>
      <w:r w:rsidR="00402D1F" w:rsidRPr="00C77D99">
        <w:rPr>
          <w:color w:val="000000"/>
          <w:sz w:val="24"/>
          <w:szCs w:val="24"/>
        </w:rPr>
        <w:t xml:space="preserve"> </w:t>
      </w:r>
      <w:proofErr w:type="spellStart"/>
      <w:r w:rsidRPr="00C77D99">
        <w:rPr>
          <w:color w:val="000000"/>
          <w:sz w:val="24"/>
          <w:szCs w:val="24"/>
        </w:rPr>
        <w:t>psikososyal</w:t>
      </w:r>
      <w:proofErr w:type="spellEnd"/>
      <w:r w:rsidRPr="00C77D99">
        <w:rPr>
          <w:color w:val="000000"/>
          <w:sz w:val="24"/>
          <w:szCs w:val="24"/>
        </w:rPr>
        <w:t> riskler açısından çalışanların fiziksel ve zihinsel kapasitelerini dikkate alarak iş ile çalışanın uyumunun sağlanması ve çalışma ortamındaki stres faktörlerinden korunmaları için araştırmalar yapmak ve bu araştırma sonuçlarını</w:t>
      </w:r>
      <w:r w:rsidR="00402D1F" w:rsidRPr="00C77D99">
        <w:rPr>
          <w:color w:val="000000"/>
          <w:sz w:val="24"/>
          <w:szCs w:val="24"/>
        </w:rPr>
        <w:t xml:space="preserve"> </w:t>
      </w:r>
      <w:r w:rsidRPr="00C77D99">
        <w:rPr>
          <w:color w:val="000000"/>
          <w:sz w:val="24"/>
          <w:szCs w:val="24"/>
        </w:rPr>
        <w:t>rehberlik faaliyetlerinde dikkate almak.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5) Kantin, yemekhane, yatakhane, kreş ve emzirme odaları ile soyunma odaları, duş ve tuvaletler dahil olmak</w:t>
      </w:r>
      <w:r w:rsidR="00402D1F" w:rsidRPr="00C77D99">
        <w:rPr>
          <w:color w:val="000000"/>
          <w:sz w:val="24"/>
          <w:szCs w:val="24"/>
        </w:rPr>
        <w:t xml:space="preserve"> </w:t>
      </w:r>
      <w:r w:rsidRPr="00C77D99">
        <w:rPr>
          <w:color w:val="000000"/>
          <w:sz w:val="24"/>
          <w:szCs w:val="24"/>
        </w:rPr>
        <w:t>üzere işyeri bina ve eklentilerinin genel </w:t>
      </w:r>
      <w:proofErr w:type="gramStart"/>
      <w:r w:rsidRPr="00C77D99">
        <w:rPr>
          <w:color w:val="000000"/>
          <w:sz w:val="24"/>
          <w:szCs w:val="24"/>
        </w:rPr>
        <w:t>hijyen</w:t>
      </w:r>
      <w:proofErr w:type="gramEnd"/>
      <w:r w:rsidRPr="00C77D99">
        <w:rPr>
          <w:color w:val="000000"/>
          <w:sz w:val="24"/>
          <w:szCs w:val="24"/>
        </w:rPr>
        <w:t> şartlarını sürekli izleyip denetleyerek, çalışanlara yürütülen işin gerektirdiği beslenme ihtiyacının ve uygun içme suyunun sağlanması konularında tavsiyelerde bulunmak.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6) İşyerinde meydana gelen iş kazası ve meslek hastalıklarının nedenlerinin araştırılması ve tekrarlanmaması için alınacak önlemler konusunda çalışmalar yaparak işverene önerilerde bulunmak.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7) İşyerinde meydana gelen ancak ölüm ya da yaralanmaya neden olmadığı halde çalışana, </w:t>
      </w:r>
      <w:proofErr w:type="gramStart"/>
      <w:r w:rsidRPr="00C77D99">
        <w:rPr>
          <w:color w:val="000000"/>
          <w:sz w:val="24"/>
          <w:szCs w:val="24"/>
        </w:rPr>
        <w:t>ekipmana</w:t>
      </w:r>
      <w:proofErr w:type="gramEnd"/>
      <w:r w:rsidRPr="00C77D99">
        <w:rPr>
          <w:color w:val="000000"/>
          <w:sz w:val="24"/>
          <w:szCs w:val="24"/>
        </w:rPr>
        <w:t> veya işyerine zarar verme potansiyeli olan olayların nedenlerinin araştırılması konusunda çalışma yapmak ve işverene</w:t>
      </w:r>
      <w:r w:rsidR="00402D1F" w:rsidRPr="00C77D99">
        <w:rPr>
          <w:color w:val="000000"/>
          <w:sz w:val="24"/>
          <w:szCs w:val="24"/>
        </w:rPr>
        <w:t xml:space="preserve"> </w:t>
      </w:r>
      <w:r w:rsidRPr="00C77D99">
        <w:rPr>
          <w:color w:val="000000"/>
          <w:sz w:val="24"/>
          <w:szCs w:val="24"/>
        </w:rPr>
        <w:t>önerilerde bulunmak.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8) İş sağlığı ve güvenliğiyle ilgili alınması gereken tedbirleri işverene yazılı olarak bildirmek.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b) Risk değerlendirmesi;</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1) İş sağlığı ve güvenliği yönünden risk değerlendirmesi yapılmasıyla ilgili çalışmalara ve uygulanmasına katılmak, risk değerlendirmesi sonucunda alınması gereken sağlık ve güvenlik önlemleri konusunda işverene önerilerde bulunmak ve takibini yapmak.</w:t>
      </w:r>
    </w:p>
    <w:p w:rsidR="0012061C" w:rsidRPr="00C77D99" w:rsidRDefault="0012061C" w:rsidP="00C77D99">
      <w:pPr>
        <w:spacing w:before="100" w:beforeAutospacing="1" w:after="100" w:afterAutospacing="1" w:line="240" w:lineRule="atLeast"/>
        <w:ind w:firstLine="566"/>
        <w:jc w:val="both"/>
        <w:rPr>
          <w:color w:val="000000"/>
          <w:sz w:val="24"/>
          <w:szCs w:val="24"/>
        </w:rPr>
      </w:pPr>
      <w:proofErr w:type="gramStart"/>
      <w:r w:rsidRPr="00C77D99">
        <w:rPr>
          <w:color w:val="000000"/>
          <w:sz w:val="24"/>
          <w:szCs w:val="24"/>
        </w:rPr>
        <w:lastRenderedPageBreak/>
        <w:t>2) Gebe veya emziren kadınlar, 18 yaşından küçükler, meslek hastalığı tanısı veya ön tanısı olanlar, kronik hastalığı olanlar, yaşlılar, malul ve engelliler, alkol, ilaç ve uyuşturucu bağımlılığı olanlar, birden fazla iş kazası geçirmiş</w:t>
      </w:r>
      <w:r w:rsidR="00402D1F" w:rsidRPr="00C77D99">
        <w:rPr>
          <w:color w:val="000000"/>
          <w:sz w:val="24"/>
          <w:szCs w:val="24"/>
        </w:rPr>
        <w:t xml:space="preserve"> </w:t>
      </w:r>
      <w:r w:rsidRPr="00C77D99">
        <w:rPr>
          <w:color w:val="000000"/>
          <w:sz w:val="24"/>
          <w:szCs w:val="24"/>
        </w:rPr>
        <w:t>olanlar gibi özel politika gerektiren grupları yakın takip ve koruma altına almak, bilgilendirmek ve yapılacak risk değerlendirmesinde özel olarak dikkate almak.</w:t>
      </w:r>
      <w:proofErr w:type="gramEnd"/>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c) Sağlık gözetimi;</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1) Sağlık gözetimi kapsamında yapılacak işe giriş ve periyodik muayeneler ve tetkikler ile ilgili olarak çalışanları</w:t>
      </w:r>
      <w:r w:rsidR="00402D1F" w:rsidRPr="00C77D99">
        <w:rPr>
          <w:color w:val="000000"/>
          <w:sz w:val="24"/>
          <w:szCs w:val="24"/>
        </w:rPr>
        <w:t xml:space="preserve"> </w:t>
      </w:r>
      <w:r w:rsidRPr="00C77D99">
        <w:rPr>
          <w:color w:val="000000"/>
          <w:sz w:val="24"/>
          <w:szCs w:val="24"/>
        </w:rPr>
        <w:t>bilgilendirmek ve onların rızasını almak.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2) Gece postaları da dâhil olmak üzere çalışanların sağlık gözetimini yapmak.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3) Çalışanın kişisel özellikleri, işyerinin tehlike sınıfı ve işin niteliği öncelikli olarak göz önünde bulundurularak uluslararası standartlar ile işyerinde yapılan risk değerlendirmesi sonuçları doğrultusunda;</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a) Az tehlikeli sınıftaki işyerlerinde en geç beş yılda bir,</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b) Tehlikeli sınıftaki işyerlerinde en geç üç yılda bir,</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c) Çok tehlikeli sınıftaki işyerlerinde en geç yılda bir,</w:t>
      </w:r>
    </w:p>
    <w:p w:rsidR="0012061C" w:rsidRPr="00C77D99" w:rsidRDefault="0012061C" w:rsidP="00C77D99">
      <w:pPr>
        <w:spacing w:before="100" w:beforeAutospacing="1" w:after="100" w:afterAutospacing="1" w:line="240" w:lineRule="atLeast"/>
        <w:ind w:firstLine="566"/>
        <w:jc w:val="both"/>
        <w:rPr>
          <w:color w:val="000000"/>
          <w:sz w:val="24"/>
          <w:szCs w:val="24"/>
        </w:rPr>
      </w:pPr>
      <w:proofErr w:type="gramStart"/>
      <w:r w:rsidRPr="00C77D99">
        <w:rPr>
          <w:color w:val="000000"/>
          <w:sz w:val="24"/>
          <w:szCs w:val="24"/>
        </w:rPr>
        <w:t>defa</w:t>
      </w:r>
      <w:proofErr w:type="gramEnd"/>
      <w:r w:rsidRPr="00C77D99">
        <w:rPr>
          <w:color w:val="000000"/>
          <w:sz w:val="24"/>
          <w:szCs w:val="24"/>
        </w:rPr>
        <w:t> olmak üzere periyodik muayene tekrarlanır. Ancak işyeri hekiminin gerek görmesi halinde bu süreler kısaltılır.</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4) Çalışanların yapacakları işe uygun olduklarını belirten işe giriş ve periyodik sağlık muayenesi ile gerekli tetkiklerin sonuçlarını EK-2’de verilen örneğe uygun olarak düzenlemek ve işyerinde muhafaza etmek.</w:t>
      </w:r>
    </w:p>
    <w:p w:rsidR="0012061C" w:rsidRPr="00C77D99" w:rsidRDefault="0012061C" w:rsidP="00C77D99">
      <w:pPr>
        <w:spacing w:before="100" w:beforeAutospacing="1" w:after="100" w:afterAutospacing="1" w:line="240" w:lineRule="atLeast"/>
        <w:ind w:firstLine="566"/>
        <w:jc w:val="both"/>
        <w:rPr>
          <w:color w:val="000000"/>
          <w:sz w:val="24"/>
          <w:szCs w:val="24"/>
        </w:rPr>
      </w:pPr>
      <w:proofErr w:type="gramStart"/>
      <w:r w:rsidRPr="00C77D99">
        <w:rPr>
          <w:color w:val="000000"/>
          <w:sz w:val="24"/>
          <w:szCs w:val="24"/>
        </w:rPr>
        <w:t>5) Özel politika gerektiren gruplar, meslek hastalığı tanısı veya ön tanısı alanlar, kronik hastalığı, madde bağımlılığı, birden fazla iş kazası geçirmiş olanlar gibi çalışanların, uygun işe yerleştirilmeleri için gerekli sağlık muayenelerini yaparak rapor düzenlemek, meslek hastalığı tanısı veya ön tanısı almış çalışanın olması durumunda kişinin çalıştığı ortamdaki diğer çalışanların sağlık muayenelerini tekrarlamak.</w:t>
      </w:r>
      <w:proofErr w:type="gramEnd"/>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6) Sağlık sorunları nedeniyle işe devamsızlık durumları ile işyerinde olabilecek sağlık tehlikeleri arasında bir ilişkinin olup olmadığını tespit etmek, gerektiğinde çalışma ortamı ile ilgili ölçümler yapılmasını planlayarak işverenin onayına sunmak ve alınan sonuçların çalışanların sağlığı yönünden değerlendirmesini yapmak.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7) Çalışanların sağlık nedeniyle tekrarlanan işten uzaklaşmalarından sonra işe dönüşlerinde talep etmeleri halinde işe dönüş muayenesi yaparak eski görevinde çalışması sakıncalı bulunanlara mevcut sağlık durumlarına uygun bir görev verilmesini tavsiye ederek işverenin onayına sunmak.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8) Bulaşıcı hastalıkların kontrolü için yayılmayı önleme ve </w:t>
      </w:r>
      <w:proofErr w:type="spellStart"/>
      <w:r w:rsidRPr="00C77D99">
        <w:rPr>
          <w:color w:val="000000"/>
          <w:sz w:val="24"/>
          <w:szCs w:val="24"/>
        </w:rPr>
        <w:t>bağışıklama</w:t>
      </w:r>
      <w:proofErr w:type="spellEnd"/>
      <w:r w:rsidRPr="00C77D99">
        <w:rPr>
          <w:color w:val="000000"/>
          <w:sz w:val="24"/>
          <w:szCs w:val="24"/>
        </w:rPr>
        <w:t> çalışmalarının yanı sıra gerekli </w:t>
      </w:r>
      <w:proofErr w:type="gramStart"/>
      <w:r w:rsidRPr="00C77D99">
        <w:rPr>
          <w:color w:val="000000"/>
          <w:sz w:val="24"/>
          <w:szCs w:val="24"/>
        </w:rPr>
        <w:t>hijyen</w:t>
      </w:r>
      <w:proofErr w:type="gramEnd"/>
      <w:r w:rsidR="00402D1F" w:rsidRPr="00C77D99">
        <w:rPr>
          <w:color w:val="000000"/>
          <w:sz w:val="24"/>
          <w:szCs w:val="24"/>
        </w:rPr>
        <w:t xml:space="preserve"> </w:t>
      </w:r>
      <w:r w:rsidRPr="00C77D99">
        <w:rPr>
          <w:color w:val="000000"/>
          <w:sz w:val="24"/>
          <w:szCs w:val="24"/>
        </w:rPr>
        <w:t>eğitimlerini vermek, gerekli muayene ve tetkiklerinin yapılmasını sağlamak.</w:t>
      </w:r>
    </w:p>
    <w:p w:rsidR="0012061C" w:rsidRPr="00C77D99" w:rsidRDefault="0012061C" w:rsidP="00C77D99">
      <w:pPr>
        <w:spacing w:before="100" w:beforeAutospacing="1" w:after="100" w:afterAutospacing="1" w:line="240" w:lineRule="atLeast"/>
        <w:ind w:firstLine="566"/>
        <w:jc w:val="both"/>
        <w:rPr>
          <w:color w:val="000000"/>
          <w:sz w:val="24"/>
          <w:szCs w:val="24"/>
        </w:rPr>
      </w:pPr>
      <w:proofErr w:type="gramStart"/>
      <w:r w:rsidRPr="00C77D99">
        <w:rPr>
          <w:color w:val="000000"/>
          <w:sz w:val="24"/>
          <w:szCs w:val="24"/>
        </w:rPr>
        <w:t>9) İşyerindeki sağlık gözetimi ile ilgili çalışmaları kaydetmek, iş güvenliği uzmanı ile işbirliği yaparak iş kazaları</w:t>
      </w:r>
      <w:r w:rsidR="00402D1F" w:rsidRPr="00C77D99">
        <w:rPr>
          <w:color w:val="000000"/>
          <w:sz w:val="24"/>
          <w:szCs w:val="24"/>
        </w:rPr>
        <w:t xml:space="preserve"> </w:t>
      </w:r>
      <w:r w:rsidRPr="00C77D99">
        <w:rPr>
          <w:color w:val="000000"/>
          <w:sz w:val="24"/>
          <w:szCs w:val="24"/>
        </w:rPr>
        <w:t xml:space="preserve">ve meslek hastalıkları ile ilgili değerlendirme yapmak, tehlikeli olayın tekrarlanmaması için inceleme ve araştırma yaparak gerekli önleyici faaliyet planlarını hazırlamak ve bu </w:t>
      </w:r>
      <w:r w:rsidRPr="00C77D99">
        <w:rPr>
          <w:color w:val="000000"/>
          <w:sz w:val="24"/>
          <w:szCs w:val="24"/>
        </w:rPr>
        <w:lastRenderedPageBreak/>
        <w:t>konuları da içerecek şekilde yıllık çalışma planını</w:t>
      </w:r>
      <w:r w:rsidR="00402D1F" w:rsidRPr="00C77D99">
        <w:rPr>
          <w:color w:val="000000"/>
          <w:sz w:val="24"/>
          <w:szCs w:val="24"/>
        </w:rPr>
        <w:t xml:space="preserve"> </w:t>
      </w:r>
      <w:r w:rsidRPr="00C77D99">
        <w:rPr>
          <w:color w:val="000000"/>
          <w:sz w:val="24"/>
          <w:szCs w:val="24"/>
        </w:rPr>
        <w:t>hazırlayarak işverenin onayına sunmak, uygulamaların takibini yapmak ve EK-3’te belirtilen örneğine uygun yıllık değerlendirme raporunu hazırlamak.</w:t>
      </w:r>
      <w:proofErr w:type="gramEnd"/>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ç) Eğitim, bilgilendirme ve kayıt;</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1) Çalışanların iş sağlığı ve güvenliği eğitimlerinin ilgili mevzuata uygun olarak planlanması konusunda çalışma yaparak işverenin onayına sunmak ve uygulamalarını yapmak veya kontrol etmek.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2) İşyerinde ilkyardım ve acil müdahale hizmetlerinin organizasyonu ve personelin eğitiminin sağlanması</w:t>
      </w:r>
      <w:r w:rsidR="00402D1F" w:rsidRPr="00C77D99">
        <w:rPr>
          <w:color w:val="000000"/>
          <w:sz w:val="24"/>
          <w:szCs w:val="24"/>
        </w:rPr>
        <w:t xml:space="preserve"> </w:t>
      </w:r>
      <w:r w:rsidRPr="00C77D99">
        <w:rPr>
          <w:color w:val="000000"/>
          <w:sz w:val="24"/>
          <w:szCs w:val="24"/>
        </w:rPr>
        <w:t>çalışmalarını ilgili mevzuat doğrultusunda yürütmek.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3) Yöneticilere, bulunması halinde iş sağlığı ve güvenliği kurulu üyelerine ve çalışanlara genel sağlık, iş sağlığı ve güvenliği, </w:t>
      </w:r>
      <w:proofErr w:type="gramStart"/>
      <w:r w:rsidRPr="00C77D99">
        <w:rPr>
          <w:color w:val="000000"/>
          <w:sz w:val="24"/>
          <w:szCs w:val="24"/>
        </w:rPr>
        <w:t>hijyen</w:t>
      </w:r>
      <w:proofErr w:type="gramEnd"/>
      <w:r w:rsidRPr="00C77D99">
        <w:rPr>
          <w:color w:val="000000"/>
          <w:sz w:val="24"/>
          <w:szCs w:val="24"/>
        </w:rPr>
        <w:t>, bağımlılık yapan maddelerin kullanımının zararları, kişisel koruyucu donanımlar ve toplu korunma yöntemleri konularında eğitim vermek, eğitimin sürekliliğini sağlamak.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4) Çalışanları işyerindeki riskler, sağlık gözetimi, yapılan işe giriş ve periyodik muayeneler konusunda bilgilendirmek.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5) İş sağlığı ve güvenliği çalışmaları ve sağlık gözetimi sonuçlarının kaydedildiği yıllık değerlendirme raporunu iş</w:t>
      </w:r>
      <w:r w:rsidR="00402D1F" w:rsidRPr="00C77D99">
        <w:rPr>
          <w:color w:val="000000"/>
          <w:sz w:val="24"/>
          <w:szCs w:val="24"/>
        </w:rPr>
        <w:t xml:space="preserve"> </w:t>
      </w:r>
      <w:r w:rsidRPr="00C77D99">
        <w:rPr>
          <w:color w:val="000000"/>
          <w:sz w:val="24"/>
          <w:szCs w:val="24"/>
        </w:rPr>
        <w:t>güvenliği uzmanı ile işbirliği halinde EK-3’teki örneğine uygun olarak hazırlamak.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d) İlgili birimlerle işbirliği;</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1) Sağlık gözetimi sonuçlarına göre, iş güvenliği uzmanı ile işbirliği içinde çalışma ortamının gözetimi kapsamında gerekli ölçümlerin yapılmasını önermek, ölçüm sonuçlarını değerlendirmek.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2) Bulunması halinde üyesi olduğu iş sağlığı ve güvenliği kuruluyla işbirliği içinde çalışmak.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3) İşyerinde iş sağlığı ve güvenliği konularında bilgi ve eğitim sağlanması için ilgili taraflarla işbirliği yapmak.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4) İş kazaları ve meslek hastalıklarının analizi, iş uygulamalarının iyileştirilmesine yönelik programlar ile yeni teknoloji ve donanımın sağlık açısından değerlendirilmesi ve test edilmesi gibi mevcut uygulamaların iyileştirilmesine yönelik programların geliştirilmesi çalışmalarına katılmak.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5) Çalışma Gücü ve Meslekte Kazanma Gücü Kaybı Oranı Yönetmeliğine göre meslek hastalığı ile ilgili sağlık kurulu raporlarını düzenlemeye yetkili hastaneler ile işbirliği içinde çalışmak, iş kazasına uğrayan veya meslek hastalığına yakalanan çalışanların </w:t>
      </w:r>
      <w:proofErr w:type="gramStart"/>
      <w:r w:rsidRPr="00C77D99">
        <w:rPr>
          <w:color w:val="000000"/>
          <w:sz w:val="24"/>
          <w:szCs w:val="24"/>
        </w:rPr>
        <w:t>rehabilitasyonu</w:t>
      </w:r>
      <w:proofErr w:type="gramEnd"/>
      <w:r w:rsidRPr="00C77D99">
        <w:rPr>
          <w:color w:val="000000"/>
          <w:sz w:val="24"/>
          <w:szCs w:val="24"/>
        </w:rPr>
        <w:t> konusunda ilgili birimlerle işbirliği yapmak.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6) İş sağlığı ve güvenliği alanında yapılacak araştırmalara katılmak.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7) Gerekli yerlerde kullanılmak amacıyla iş sağlığı ve güvenliği talimatları ile çalışma izin </w:t>
      </w:r>
      <w:proofErr w:type="gramStart"/>
      <w:r w:rsidRPr="00C77D99">
        <w:rPr>
          <w:color w:val="000000"/>
          <w:sz w:val="24"/>
          <w:szCs w:val="24"/>
        </w:rPr>
        <w:t>prosedürlerinin</w:t>
      </w:r>
      <w:proofErr w:type="gramEnd"/>
      <w:r w:rsidR="00402D1F" w:rsidRPr="00C77D99">
        <w:rPr>
          <w:color w:val="000000"/>
          <w:sz w:val="24"/>
          <w:szCs w:val="24"/>
        </w:rPr>
        <w:t xml:space="preserve"> </w:t>
      </w:r>
      <w:r w:rsidRPr="00C77D99">
        <w:rPr>
          <w:color w:val="000000"/>
          <w:sz w:val="24"/>
          <w:szCs w:val="24"/>
        </w:rPr>
        <w:t>hazırlanmasında iş güvenliği uzmanına katkı vermek.</w:t>
      </w:r>
    </w:p>
    <w:p w:rsidR="0012061C" w:rsidRPr="00C77D99" w:rsidRDefault="0012061C" w:rsidP="00C77D99">
      <w:pPr>
        <w:spacing w:before="100" w:beforeAutospacing="1" w:after="100" w:afterAutospacing="1" w:line="240" w:lineRule="atLeast"/>
        <w:ind w:firstLine="566"/>
        <w:jc w:val="both"/>
        <w:rPr>
          <w:color w:val="000000"/>
          <w:sz w:val="24"/>
          <w:szCs w:val="24"/>
        </w:rPr>
      </w:pPr>
      <w:r w:rsidRPr="00C77D99">
        <w:rPr>
          <w:color w:val="000000"/>
          <w:sz w:val="24"/>
          <w:szCs w:val="24"/>
        </w:rPr>
        <w:t>8) Bir sonraki yılda gerçekleştirilecek iş sağlığı ve güvenliğiyle ilgili faaliyetlerin yer aldığı yıllık çalışma planını</w:t>
      </w:r>
      <w:r w:rsidR="00402D1F" w:rsidRPr="00C77D99">
        <w:rPr>
          <w:color w:val="000000"/>
          <w:sz w:val="24"/>
          <w:szCs w:val="24"/>
        </w:rPr>
        <w:t xml:space="preserve"> </w:t>
      </w:r>
      <w:r w:rsidRPr="00C77D99">
        <w:rPr>
          <w:color w:val="000000"/>
          <w:sz w:val="24"/>
          <w:szCs w:val="24"/>
        </w:rPr>
        <w:t>iş güvenliği uzmanıyla birlikte hazırlamak.</w:t>
      </w:r>
    </w:p>
    <w:p w:rsidR="00300BAD" w:rsidRPr="001C5AD1" w:rsidRDefault="0012061C" w:rsidP="001C5AD1">
      <w:pPr>
        <w:spacing w:before="100" w:beforeAutospacing="1" w:after="100" w:afterAutospacing="1" w:line="240" w:lineRule="atLeast"/>
        <w:ind w:firstLine="566"/>
        <w:jc w:val="both"/>
        <w:rPr>
          <w:color w:val="000000"/>
          <w:sz w:val="24"/>
          <w:szCs w:val="24"/>
        </w:rPr>
      </w:pPr>
      <w:r w:rsidRPr="00C77D99">
        <w:rPr>
          <w:color w:val="000000"/>
          <w:sz w:val="24"/>
          <w:szCs w:val="24"/>
        </w:rPr>
        <w:lastRenderedPageBreak/>
        <w:t>9) İşyerinde görevli çalışan temsilcisi ve destek elemanlarının çalışmalarına destek sağlamak ve bu kişilerle işbirliği yapmak.</w:t>
      </w:r>
      <w:r w:rsidR="0044362C" w:rsidRPr="00C77D99">
        <w:rPr>
          <w:b/>
          <w:bCs/>
          <w:color w:val="000000"/>
          <w:sz w:val="24"/>
          <w:szCs w:val="24"/>
        </w:rPr>
        <w:t>  </w:t>
      </w:r>
    </w:p>
    <w:p w:rsidR="009268CA" w:rsidRPr="00744239" w:rsidRDefault="009268CA" w:rsidP="00744239">
      <w:pPr>
        <w:pStyle w:val="ListeParagraf"/>
        <w:numPr>
          <w:ilvl w:val="0"/>
          <w:numId w:val="39"/>
        </w:numPr>
        <w:jc w:val="both"/>
        <w:rPr>
          <w:b/>
          <w:sz w:val="24"/>
          <w:szCs w:val="24"/>
        </w:rPr>
      </w:pPr>
      <w:r w:rsidRPr="00744239">
        <w:rPr>
          <w:b/>
          <w:sz w:val="24"/>
          <w:szCs w:val="24"/>
        </w:rPr>
        <w:t>REFERANSLAR:</w:t>
      </w:r>
    </w:p>
    <w:p w:rsidR="0012061C" w:rsidRPr="00744239" w:rsidRDefault="00402D1F" w:rsidP="00744239">
      <w:pPr>
        <w:pStyle w:val="ListeParagraf"/>
        <w:numPr>
          <w:ilvl w:val="0"/>
          <w:numId w:val="40"/>
        </w:numPr>
        <w:jc w:val="both"/>
        <w:rPr>
          <w:rStyle w:val="Kpr"/>
          <w:color w:val="000000" w:themeColor="text1"/>
          <w:sz w:val="24"/>
          <w:szCs w:val="24"/>
          <w:u w:val="none"/>
        </w:rPr>
      </w:pPr>
      <w:proofErr w:type="gramStart"/>
      <w:r w:rsidRPr="00C77D99">
        <w:rPr>
          <w:color w:val="000000" w:themeColor="text1"/>
          <w:sz w:val="24"/>
          <w:szCs w:val="24"/>
          <w:shd w:val="clear" w:color="auto" w:fill="FFFFFF"/>
        </w:rPr>
        <w:t>ılı</w:t>
      </w:r>
      <w:proofErr w:type="gramEnd"/>
      <w:r w:rsidRPr="00C77D99">
        <w:rPr>
          <w:color w:val="000000" w:themeColor="text1"/>
          <w:sz w:val="24"/>
          <w:szCs w:val="24"/>
          <w:shd w:val="clear" w:color="auto" w:fill="FFFFFF"/>
        </w:rPr>
        <w:t xml:space="preserve"> K</w:t>
      </w:r>
      <w:r w:rsidR="00877EB2" w:rsidRPr="00C77D99">
        <w:rPr>
          <w:color w:val="000000" w:themeColor="text1"/>
          <w:sz w:val="24"/>
          <w:szCs w:val="24"/>
          <w:shd w:val="clear" w:color="auto" w:fill="FFFFFF"/>
        </w:rPr>
        <w:t xml:space="preserve">anun; </w:t>
      </w:r>
      <w:hyperlink r:id="rId7" w:tgtFrame="_blank" w:history="1">
        <w:r w:rsidR="0012061C" w:rsidRPr="00C77D99">
          <w:rPr>
            <w:rStyle w:val="Kpr"/>
            <w:bCs/>
            <w:color w:val="000000" w:themeColor="text1"/>
            <w:sz w:val="24"/>
            <w:szCs w:val="24"/>
            <w:u w:val="none"/>
            <w:shd w:val="clear" w:color="auto" w:fill="FFFFFF"/>
          </w:rPr>
          <w:t>İşyeri Hekimlerinin Görev, Yetki, Sorumluluk Ve Eğitimleri Hakkında Yönetmelik</w:t>
        </w:r>
      </w:hyperlink>
    </w:p>
    <w:p w:rsidR="00744239" w:rsidRPr="00744239" w:rsidRDefault="00744239" w:rsidP="00744239">
      <w:pPr>
        <w:ind w:left="78"/>
        <w:jc w:val="both"/>
        <w:rPr>
          <w:color w:val="000000" w:themeColor="text1"/>
          <w:sz w:val="24"/>
          <w:szCs w:val="24"/>
        </w:rPr>
      </w:pPr>
    </w:p>
    <w:p w:rsidR="0036641E" w:rsidRPr="00C77D99" w:rsidRDefault="001B5EFC" w:rsidP="00744239">
      <w:pPr>
        <w:pStyle w:val="ListeParagraf"/>
        <w:numPr>
          <w:ilvl w:val="0"/>
          <w:numId w:val="39"/>
        </w:numPr>
        <w:jc w:val="both"/>
        <w:rPr>
          <w:b/>
          <w:sz w:val="24"/>
          <w:szCs w:val="24"/>
        </w:rPr>
      </w:pPr>
      <w:r w:rsidRPr="00C77D99">
        <w:rPr>
          <w:b/>
          <w:sz w:val="24"/>
          <w:szCs w:val="24"/>
        </w:rPr>
        <w:t>YETKİ VE SORUMLULUKLARI</w:t>
      </w:r>
      <w:r w:rsidR="00B324FD" w:rsidRPr="00C77D99">
        <w:rPr>
          <w:b/>
          <w:sz w:val="24"/>
          <w:szCs w:val="24"/>
        </w:rPr>
        <w:t>:</w:t>
      </w:r>
    </w:p>
    <w:p w:rsidR="00402D1F" w:rsidRPr="00C77D99" w:rsidRDefault="00402D1F" w:rsidP="00C77D99">
      <w:pPr>
        <w:pStyle w:val="3-normalyaz"/>
        <w:spacing w:line="240" w:lineRule="atLeast"/>
        <w:ind w:firstLine="566"/>
        <w:jc w:val="both"/>
        <w:rPr>
          <w:color w:val="000000"/>
        </w:rPr>
      </w:pPr>
      <w:r w:rsidRPr="00C77D99">
        <w:rPr>
          <w:b/>
          <w:bCs/>
          <w:color w:val="000000"/>
        </w:rPr>
        <w:t>İşyeri hekiminin yetkileri</w:t>
      </w:r>
      <w:r w:rsidR="001C5AD1">
        <w:rPr>
          <w:b/>
          <w:bCs/>
          <w:color w:val="000000"/>
        </w:rPr>
        <w:t>:</w:t>
      </w:r>
    </w:p>
    <w:p w:rsidR="00402D1F" w:rsidRPr="00C77D99" w:rsidRDefault="00402D1F" w:rsidP="00C77D99">
      <w:pPr>
        <w:pStyle w:val="3-normalyaz"/>
        <w:spacing w:line="240" w:lineRule="atLeast"/>
        <w:ind w:firstLine="566"/>
        <w:jc w:val="both"/>
        <w:rPr>
          <w:color w:val="000000"/>
        </w:rPr>
      </w:pPr>
      <w:r w:rsidRPr="00C77D99">
        <w:rPr>
          <w:rStyle w:val="apple-converted-space"/>
          <w:color w:val="000000"/>
        </w:rPr>
        <w:t> </w:t>
      </w:r>
      <w:r w:rsidRPr="00C77D99">
        <w:rPr>
          <w:color w:val="000000"/>
        </w:rPr>
        <w:t>(1)</w:t>
      </w:r>
      <w:r w:rsidRPr="00C77D99">
        <w:rPr>
          <w:rStyle w:val="apple-converted-space"/>
          <w:color w:val="000000"/>
        </w:rPr>
        <w:t> </w:t>
      </w:r>
      <w:r w:rsidRPr="00C77D99">
        <w:rPr>
          <w:color w:val="000000"/>
        </w:rPr>
        <w:t>İşyeri hekiminin yetkileri aşağıda belirtilmiştir:</w:t>
      </w:r>
    </w:p>
    <w:p w:rsidR="00402D1F" w:rsidRPr="00C77D99" w:rsidRDefault="00402D1F" w:rsidP="00C77D99">
      <w:pPr>
        <w:pStyle w:val="3-normalyaz"/>
        <w:spacing w:line="240" w:lineRule="atLeast"/>
        <w:ind w:firstLine="566"/>
        <w:jc w:val="both"/>
        <w:rPr>
          <w:color w:val="000000"/>
        </w:rPr>
      </w:pPr>
      <w:r w:rsidRPr="00C77D99">
        <w:rPr>
          <w:color w:val="000000"/>
        </w:rPr>
        <w:t>a)</w:t>
      </w:r>
      <w:r w:rsidRPr="00C77D99">
        <w:rPr>
          <w:rStyle w:val="apple-converted-space"/>
          <w:color w:val="000000"/>
        </w:rPr>
        <w:t> </w:t>
      </w:r>
      <w:r w:rsidRPr="00C77D99">
        <w:rPr>
          <w:color w:val="000000"/>
        </w:rPr>
        <w:t>İşverene yazılı</w:t>
      </w:r>
      <w:r w:rsidRPr="00C77D99">
        <w:rPr>
          <w:rStyle w:val="apple-converted-space"/>
          <w:color w:val="000000"/>
        </w:rPr>
        <w:t> </w:t>
      </w:r>
      <w:r w:rsidRPr="00C77D99">
        <w:rPr>
          <w:color w:val="000000"/>
        </w:rPr>
        <w:t>olarak bildirilen iş</w:t>
      </w:r>
      <w:r w:rsidRPr="00C77D99">
        <w:rPr>
          <w:rStyle w:val="apple-converted-space"/>
          <w:color w:val="000000"/>
        </w:rPr>
        <w:t> </w:t>
      </w:r>
      <w:r w:rsidRPr="00C77D99">
        <w:rPr>
          <w:color w:val="000000"/>
        </w:rPr>
        <w:t>sağlığı</w:t>
      </w:r>
      <w:r w:rsidRPr="00C77D99">
        <w:rPr>
          <w:rStyle w:val="apple-converted-space"/>
          <w:color w:val="000000"/>
        </w:rPr>
        <w:t> </w:t>
      </w:r>
      <w:r w:rsidRPr="00C77D99">
        <w:rPr>
          <w:color w:val="000000"/>
        </w:rPr>
        <w:t>ve güvenliğiyle ilgili alınması</w:t>
      </w:r>
      <w:r w:rsidRPr="00C77D99">
        <w:rPr>
          <w:rStyle w:val="apple-converted-space"/>
          <w:color w:val="000000"/>
        </w:rPr>
        <w:t> </w:t>
      </w:r>
      <w:r w:rsidRPr="00C77D99">
        <w:rPr>
          <w:color w:val="000000"/>
        </w:rPr>
        <w:t>gereken tedbirlerden hayati tehlike arz edenlerin, işyeri hekimi tarafından belirlenecek makul bir süre içinde işveren tarafından yerine getirilmemesi hâlinde, bu hususu işyerinin bağlı</w:t>
      </w:r>
      <w:r w:rsidRPr="00C77D99">
        <w:rPr>
          <w:rStyle w:val="apple-converted-space"/>
          <w:color w:val="000000"/>
        </w:rPr>
        <w:t> </w:t>
      </w:r>
      <w:r w:rsidRPr="00C77D99">
        <w:rPr>
          <w:color w:val="000000"/>
        </w:rPr>
        <w:t>bulunduğu</w:t>
      </w:r>
      <w:r w:rsidRPr="00C77D99">
        <w:rPr>
          <w:rStyle w:val="apple-converted-space"/>
          <w:color w:val="000000"/>
        </w:rPr>
        <w:t> </w:t>
      </w:r>
      <w:r w:rsidRPr="00C77D99">
        <w:rPr>
          <w:color w:val="000000"/>
        </w:rPr>
        <w:t>çalışma ve iş</w:t>
      </w:r>
      <w:r w:rsidRPr="00C77D99">
        <w:rPr>
          <w:rStyle w:val="apple-converted-space"/>
          <w:color w:val="000000"/>
        </w:rPr>
        <w:t> </w:t>
      </w:r>
      <w:r w:rsidRPr="00C77D99">
        <w:rPr>
          <w:color w:val="000000"/>
        </w:rPr>
        <w:t>kurumu il müdürlüğüne bildirmek.</w:t>
      </w:r>
    </w:p>
    <w:p w:rsidR="00402D1F" w:rsidRPr="00C77D99" w:rsidRDefault="00402D1F" w:rsidP="00C77D99">
      <w:pPr>
        <w:pStyle w:val="3-normalyaz"/>
        <w:spacing w:line="240" w:lineRule="atLeast"/>
        <w:ind w:firstLine="566"/>
        <w:jc w:val="both"/>
        <w:rPr>
          <w:color w:val="000000"/>
        </w:rPr>
      </w:pPr>
      <w:r w:rsidRPr="00C77D99">
        <w:rPr>
          <w:color w:val="000000"/>
        </w:rPr>
        <w:t>b)</w:t>
      </w:r>
      <w:r w:rsidRPr="00C77D99">
        <w:rPr>
          <w:rStyle w:val="apple-converted-space"/>
          <w:color w:val="000000"/>
        </w:rPr>
        <w:t> </w:t>
      </w:r>
      <w:r w:rsidRPr="00C77D99">
        <w:rPr>
          <w:color w:val="000000"/>
        </w:rPr>
        <w:t>İşyerinde belirlediği hayati tehlikenin ciddi ve</w:t>
      </w:r>
      <w:r w:rsidRPr="00C77D99">
        <w:rPr>
          <w:rStyle w:val="apple-converted-space"/>
          <w:color w:val="000000"/>
        </w:rPr>
        <w:t> </w:t>
      </w:r>
      <w:r w:rsidRPr="00C77D99">
        <w:rPr>
          <w:color w:val="000000"/>
        </w:rPr>
        <w:t>önlenemez olması</w:t>
      </w:r>
      <w:r w:rsidRPr="00C77D99">
        <w:rPr>
          <w:rStyle w:val="apple-converted-space"/>
          <w:color w:val="000000"/>
        </w:rPr>
        <w:t> </w:t>
      </w:r>
      <w:r w:rsidRPr="00C77D99">
        <w:rPr>
          <w:color w:val="000000"/>
        </w:rPr>
        <w:t>ve bu hususun acil müdahale gerektirmesi halinde işin durdurulması</w:t>
      </w:r>
      <w:r w:rsidRPr="00C77D99">
        <w:rPr>
          <w:rStyle w:val="apple-converted-space"/>
          <w:color w:val="000000"/>
        </w:rPr>
        <w:t> </w:t>
      </w:r>
      <w:r w:rsidRPr="00C77D99">
        <w:rPr>
          <w:color w:val="000000"/>
        </w:rPr>
        <w:t>için işverene başvurmak.</w:t>
      </w:r>
    </w:p>
    <w:p w:rsidR="00402D1F" w:rsidRPr="00C77D99" w:rsidRDefault="00402D1F" w:rsidP="00C77D99">
      <w:pPr>
        <w:pStyle w:val="3-normalyaz"/>
        <w:spacing w:line="240" w:lineRule="atLeast"/>
        <w:ind w:firstLine="566"/>
        <w:jc w:val="both"/>
        <w:rPr>
          <w:color w:val="000000"/>
        </w:rPr>
      </w:pPr>
      <w:r w:rsidRPr="00C77D99">
        <w:rPr>
          <w:color w:val="000000"/>
        </w:rPr>
        <w:t>c) Görevi gereği işyerinin bütün bölümlerinde iş</w:t>
      </w:r>
      <w:r w:rsidRPr="00C77D99">
        <w:rPr>
          <w:rStyle w:val="apple-converted-space"/>
          <w:color w:val="000000"/>
        </w:rPr>
        <w:t> </w:t>
      </w:r>
      <w:r w:rsidRPr="00C77D99">
        <w:rPr>
          <w:color w:val="000000"/>
        </w:rPr>
        <w:t>sağlığı</w:t>
      </w:r>
      <w:r w:rsidRPr="00C77D99">
        <w:rPr>
          <w:rStyle w:val="apple-converted-space"/>
          <w:color w:val="000000"/>
        </w:rPr>
        <w:t> </w:t>
      </w:r>
      <w:r w:rsidRPr="00C77D99">
        <w:rPr>
          <w:color w:val="000000"/>
        </w:rPr>
        <w:t>ve güvenliği konusunda inceleme ve araştırma yapmak, gerekli bilgi ve belgelere ulaşmak ve</w:t>
      </w:r>
      <w:r w:rsidRPr="00C77D99">
        <w:rPr>
          <w:rStyle w:val="apple-converted-space"/>
          <w:color w:val="000000"/>
        </w:rPr>
        <w:t> </w:t>
      </w:r>
      <w:r w:rsidRPr="00C77D99">
        <w:rPr>
          <w:color w:val="000000"/>
        </w:rPr>
        <w:t>çalışanlarla görüşmek.</w:t>
      </w:r>
    </w:p>
    <w:p w:rsidR="00402D1F" w:rsidRPr="00C77D99" w:rsidRDefault="00402D1F" w:rsidP="00C77D99">
      <w:pPr>
        <w:pStyle w:val="3-normalyaz"/>
        <w:spacing w:line="240" w:lineRule="atLeast"/>
        <w:ind w:firstLine="566"/>
        <w:jc w:val="both"/>
        <w:rPr>
          <w:color w:val="000000"/>
        </w:rPr>
      </w:pPr>
      <w:r w:rsidRPr="00C77D99">
        <w:rPr>
          <w:color w:val="000000"/>
        </w:rPr>
        <w:t>ç) Görevinin gerektirdiği konularda işverenin bilgisi dâhilinde ilgili kurum ve kuruluşlarla işyerinin iç düzenlemelerine uygun olarak işbirliği yapmak.</w:t>
      </w:r>
    </w:p>
    <w:p w:rsidR="00402D1F" w:rsidRPr="001C5AD1" w:rsidRDefault="00402D1F" w:rsidP="001C5AD1">
      <w:pPr>
        <w:pStyle w:val="3-normalyaz"/>
        <w:spacing w:line="240" w:lineRule="atLeast"/>
        <w:ind w:firstLine="566"/>
        <w:jc w:val="both"/>
        <w:rPr>
          <w:color w:val="000000"/>
        </w:rPr>
      </w:pPr>
      <w:r w:rsidRPr="00C77D99">
        <w:rPr>
          <w:color w:val="000000"/>
        </w:rPr>
        <w:t>(2) Tam süreli iş</w:t>
      </w:r>
      <w:r w:rsidRPr="00C77D99">
        <w:rPr>
          <w:rStyle w:val="apple-converted-space"/>
          <w:color w:val="000000"/>
        </w:rPr>
        <w:t> </w:t>
      </w:r>
      <w:r w:rsidRPr="00C77D99">
        <w:rPr>
          <w:color w:val="000000"/>
        </w:rPr>
        <w:t>sözleşmesi ile görevlendirilen işyeri hekimleri,</w:t>
      </w:r>
      <w:r w:rsidRPr="00C77D99">
        <w:rPr>
          <w:rStyle w:val="apple-converted-space"/>
          <w:color w:val="000000"/>
        </w:rPr>
        <w:t> </w:t>
      </w:r>
      <w:r w:rsidRPr="00C77D99">
        <w:rPr>
          <w:color w:val="000000"/>
        </w:rPr>
        <w:t>çalıştıkları</w:t>
      </w:r>
      <w:r w:rsidRPr="00C77D99">
        <w:rPr>
          <w:rStyle w:val="apple-converted-space"/>
          <w:color w:val="000000"/>
        </w:rPr>
        <w:t> </w:t>
      </w:r>
      <w:r w:rsidRPr="00C77D99">
        <w:rPr>
          <w:color w:val="000000"/>
        </w:rPr>
        <w:t>işyeri ile ilgili mesleki gelişmelerini sağlamaya yönelik eğitim, seminer ve panel gibi organizasyonlara katılma hakkına sahiptir. Bu gibi organizasyonlarda geçen sürelerden bir yıl içerisinde toplam beş</w:t>
      </w:r>
      <w:r w:rsidRPr="00C77D99">
        <w:rPr>
          <w:rStyle w:val="apple-converted-space"/>
          <w:color w:val="000000"/>
        </w:rPr>
        <w:t> </w:t>
      </w:r>
      <w:r w:rsidRPr="00C77D99">
        <w:rPr>
          <w:color w:val="000000"/>
        </w:rPr>
        <w:t>iş</w:t>
      </w:r>
      <w:r w:rsidRPr="00C77D99">
        <w:rPr>
          <w:rStyle w:val="apple-converted-space"/>
          <w:color w:val="000000"/>
        </w:rPr>
        <w:t> </w:t>
      </w:r>
      <w:r w:rsidRPr="00C77D99">
        <w:rPr>
          <w:color w:val="000000"/>
        </w:rPr>
        <w:t>günü</w:t>
      </w:r>
      <w:r w:rsidRPr="00C77D99">
        <w:rPr>
          <w:rStyle w:val="apple-converted-space"/>
          <w:color w:val="000000"/>
        </w:rPr>
        <w:t> </w:t>
      </w:r>
      <w:r w:rsidRPr="00C77D99">
        <w:rPr>
          <w:color w:val="000000"/>
        </w:rPr>
        <w:t>kadarı</w:t>
      </w:r>
      <w:r w:rsidRPr="00C77D99">
        <w:rPr>
          <w:rStyle w:val="apple-converted-space"/>
          <w:color w:val="000000"/>
        </w:rPr>
        <w:t> </w:t>
      </w:r>
      <w:r w:rsidRPr="00C77D99">
        <w:rPr>
          <w:color w:val="000000"/>
        </w:rPr>
        <w:t>çalışma süresinden sayılır ve bu süreler sebebiyle işyeri hekiminin</w:t>
      </w:r>
      <w:r w:rsidRPr="00C77D99">
        <w:rPr>
          <w:rStyle w:val="apple-converted-space"/>
          <w:color w:val="000000"/>
        </w:rPr>
        <w:t> </w:t>
      </w:r>
      <w:r w:rsidRPr="00C77D99">
        <w:rPr>
          <w:color w:val="000000"/>
        </w:rPr>
        <w:t>ücretinden herhangi bir kesinti yapılamaz.</w:t>
      </w:r>
    </w:p>
    <w:p w:rsidR="00402D1F" w:rsidRPr="00C77D99" w:rsidRDefault="00402D1F" w:rsidP="00C77D99">
      <w:pPr>
        <w:pStyle w:val="3-normalyaz"/>
        <w:spacing w:line="240" w:lineRule="atLeast"/>
        <w:ind w:firstLine="566"/>
        <w:jc w:val="both"/>
        <w:rPr>
          <w:color w:val="000000"/>
        </w:rPr>
      </w:pPr>
      <w:r w:rsidRPr="00C77D99">
        <w:rPr>
          <w:b/>
          <w:bCs/>
          <w:color w:val="000000"/>
        </w:rPr>
        <w:t>İşyeri hekiminin yükümlülükleri</w:t>
      </w:r>
      <w:r w:rsidR="001C5AD1">
        <w:rPr>
          <w:b/>
          <w:bCs/>
          <w:color w:val="000000"/>
        </w:rPr>
        <w:t>:</w:t>
      </w:r>
    </w:p>
    <w:p w:rsidR="00402D1F" w:rsidRPr="00C77D99" w:rsidRDefault="00402D1F" w:rsidP="00C77D99">
      <w:pPr>
        <w:pStyle w:val="3-normalyaz"/>
        <w:spacing w:line="240" w:lineRule="atLeast"/>
        <w:ind w:firstLine="566"/>
        <w:jc w:val="both"/>
        <w:rPr>
          <w:color w:val="000000"/>
        </w:rPr>
      </w:pPr>
      <w:r w:rsidRPr="00C77D99">
        <w:rPr>
          <w:rStyle w:val="apple-converted-space"/>
          <w:color w:val="000000"/>
        </w:rPr>
        <w:t> </w:t>
      </w:r>
      <w:r w:rsidRPr="00C77D99">
        <w:rPr>
          <w:color w:val="000000"/>
        </w:rPr>
        <w:t>(1)</w:t>
      </w:r>
      <w:r w:rsidRPr="00C77D99">
        <w:rPr>
          <w:rStyle w:val="apple-converted-space"/>
          <w:color w:val="000000"/>
        </w:rPr>
        <w:t> </w:t>
      </w:r>
      <w:r w:rsidRPr="00C77D99">
        <w:rPr>
          <w:color w:val="000000"/>
        </w:rPr>
        <w:t>İşyeri hekimleri, bu Yönetmelikte belirtilen görevlerini yaparken, işin normal akışını</w:t>
      </w:r>
      <w:r w:rsidRPr="00C77D99">
        <w:rPr>
          <w:rStyle w:val="apple-converted-space"/>
          <w:color w:val="000000"/>
        </w:rPr>
        <w:t> </w:t>
      </w:r>
      <w:r w:rsidRPr="00C77D99">
        <w:rPr>
          <w:color w:val="000000"/>
        </w:rPr>
        <w:t>mümkün olduğu kadar aksatmamak ve verimli bir</w:t>
      </w:r>
      <w:r w:rsidRPr="00C77D99">
        <w:rPr>
          <w:rStyle w:val="apple-converted-space"/>
          <w:color w:val="000000"/>
        </w:rPr>
        <w:t> </w:t>
      </w:r>
      <w:r w:rsidRPr="00C77D99">
        <w:rPr>
          <w:color w:val="000000"/>
        </w:rPr>
        <w:t>çalışma ortamının sağlanmasına katkıda bulunmak, işverenin ve işyerinin meslek sırları, ekonomik ve ticari durumları</w:t>
      </w:r>
      <w:r w:rsidRPr="00C77D99">
        <w:rPr>
          <w:rStyle w:val="apple-converted-space"/>
          <w:color w:val="000000"/>
        </w:rPr>
        <w:t> </w:t>
      </w:r>
      <w:r w:rsidRPr="00C77D99">
        <w:rPr>
          <w:color w:val="000000"/>
        </w:rPr>
        <w:t>hakkındaki bilgiler ile</w:t>
      </w:r>
      <w:r w:rsidRPr="00C77D99">
        <w:rPr>
          <w:rStyle w:val="apple-converted-space"/>
          <w:color w:val="000000"/>
        </w:rPr>
        <w:t> </w:t>
      </w:r>
      <w:r w:rsidRPr="00C77D99">
        <w:rPr>
          <w:color w:val="000000"/>
        </w:rPr>
        <w:t>çalışanın kişisel sağlık dosyasındaki bilgileri gizli tutmakla yükümlüdürler.</w:t>
      </w:r>
    </w:p>
    <w:p w:rsidR="00402D1F" w:rsidRPr="00C77D99" w:rsidRDefault="00402D1F" w:rsidP="00C77D99">
      <w:pPr>
        <w:pStyle w:val="3-normalyaz"/>
        <w:spacing w:line="240" w:lineRule="atLeast"/>
        <w:ind w:firstLine="566"/>
        <w:jc w:val="both"/>
        <w:rPr>
          <w:color w:val="000000"/>
        </w:rPr>
      </w:pPr>
      <w:r w:rsidRPr="00C77D99">
        <w:rPr>
          <w:color w:val="000000"/>
        </w:rPr>
        <w:t>(2)</w:t>
      </w:r>
      <w:r w:rsidRPr="00C77D99">
        <w:rPr>
          <w:rStyle w:val="apple-converted-space"/>
          <w:color w:val="000000"/>
        </w:rPr>
        <w:t> </w:t>
      </w:r>
      <w:r w:rsidRPr="00C77D99">
        <w:rPr>
          <w:color w:val="000000"/>
        </w:rPr>
        <w:t>İşyeri hekimleri, iş</w:t>
      </w:r>
      <w:r w:rsidRPr="00C77D99">
        <w:rPr>
          <w:rStyle w:val="apple-converted-space"/>
          <w:color w:val="000000"/>
        </w:rPr>
        <w:t> </w:t>
      </w:r>
      <w:r w:rsidRPr="00C77D99">
        <w:rPr>
          <w:color w:val="000000"/>
        </w:rPr>
        <w:t>sağlığı</w:t>
      </w:r>
      <w:r w:rsidRPr="00C77D99">
        <w:rPr>
          <w:rStyle w:val="apple-converted-space"/>
          <w:color w:val="000000"/>
        </w:rPr>
        <w:t> </w:t>
      </w:r>
      <w:r w:rsidRPr="00C77D99">
        <w:rPr>
          <w:color w:val="000000"/>
        </w:rPr>
        <w:t>ve güvenliği hizmetlerinin yürütülmesindeki ihmallerinden dolayı, hizmet sundukları</w:t>
      </w:r>
      <w:r w:rsidRPr="00C77D99">
        <w:rPr>
          <w:rStyle w:val="apple-converted-space"/>
          <w:color w:val="000000"/>
        </w:rPr>
        <w:t> </w:t>
      </w:r>
      <w:r w:rsidRPr="00C77D99">
        <w:rPr>
          <w:color w:val="000000"/>
        </w:rPr>
        <w:t>işverene karşı</w:t>
      </w:r>
      <w:r w:rsidRPr="00C77D99">
        <w:rPr>
          <w:rStyle w:val="apple-converted-space"/>
          <w:color w:val="000000"/>
        </w:rPr>
        <w:t> </w:t>
      </w:r>
      <w:r w:rsidRPr="00C77D99">
        <w:rPr>
          <w:color w:val="000000"/>
        </w:rPr>
        <w:t>sorumludur.</w:t>
      </w:r>
    </w:p>
    <w:p w:rsidR="00402D1F" w:rsidRPr="00C77D99" w:rsidRDefault="00402D1F" w:rsidP="00C77D99">
      <w:pPr>
        <w:pStyle w:val="3-normalyaz"/>
        <w:spacing w:line="240" w:lineRule="atLeast"/>
        <w:ind w:firstLine="566"/>
        <w:jc w:val="both"/>
        <w:rPr>
          <w:color w:val="000000"/>
        </w:rPr>
      </w:pPr>
      <w:r w:rsidRPr="00C77D99">
        <w:rPr>
          <w:color w:val="000000"/>
        </w:rPr>
        <w:t>(3)</w:t>
      </w:r>
      <w:r w:rsidRPr="00C77D99">
        <w:rPr>
          <w:rStyle w:val="apple-converted-space"/>
          <w:color w:val="000000"/>
        </w:rPr>
        <w:t> </w:t>
      </w:r>
      <w:r w:rsidRPr="00C77D99">
        <w:rPr>
          <w:color w:val="000000"/>
        </w:rPr>
        <w:t>Çalışanın</w:t>
      </w:r>
      <w:r w:rsidRPr="00C77D99">
        <w:rPr>
          <w:rStyle w:val="apple-converted-space"/>
          <w:color w:val="000000"/>
        </w:rPr>
        <w:t> </w:t>
      </w:r>
      <w:r w:rsidRPr="00C77D99">
        <w:rPr>
          <w:color w:val="000000"/>
        </w:rPr>
        <w:t>ölümü</w:t>
      </w:r>
      <w:r w:rsidRPr="00C77D99">
        <w:rPr>
          <w:rStyle w:val="apple-converted-space"/>
          <w:color w:val="000000"/>
        </w:rPr>
        <w:t> </w:t>
      </w:r>
      <w:r w:rsidRPr="00C77D99">
        <w:rPr>
          <w:color w:val="000000"/>
        </w:rPr>
        <w:t>veya maluliyetiyle sonuçlanacak</w:t>
      </w:r>
      <w:r w:rsidRPr="00C77D99">
        <w:rPr>
          <w:rStyle w:val="apple-converted-space"/>
          <w:color w:val="000000"/>
        </w:rPr>
        <w:t> </w:t>
      </w:r>
      <w:r w:rsidRPr="00C77D99">
        <w:rPr>
          <w:color w:val="000000"/>
        </w:rPr>
        <w:t>şekilde vücut bütünlüğünün bozulmasına neden olan iş kazası</w:t>
      </w:r>
      <w:r w:rsidRPr="00C77D99">
        <w:rPr>
          <w:rStyle w:val="apple-converted-space"/>
          <w:color w:val="000000"/>
        </w:rPr>
        <w:t> </w:t>
      </w:r>
      <w:r w:rsidRPr="00C77D99">
        <w:rPr>
          <w:color w:val="000000"/>
        </w:rPr>
        <w:t>veya meslek hastalığının meydana gelmesinde ihmali tespit edilen işyeri hekiminin yetki belgesinin geçerliliği altı ay süreyle askıya alınır. Bu konudaki ihmalin tespitinde kesinleşmiş</w:t>
      </w:r>
      <w:r w:rsidRPr="00C77D99">
        <w:rPr>
          <w:rStyle w:val="apple-converted-space"/>
          <w:color w:val="000000"/>
        </w:rPr>
        <w:t> </w:t>
      </w:r>
      <w:r w:rsidRPr="00C77D99">
        <w:rPr>
          <w:color w:val="000000"/>
        </w:rPr>
        <w:t>yargı</w:t>
      </w:r>
      <w:r w:rsidRPr="00C77D99">
        <w:rPr>
          <w:rStyle w:val="apple-converted-space"/>
          <w:color w:val="000000"/>
        </w:rPr>
        <w:t> </w:t>
      </w:r>
      <w:r w:rsidRPr="00C77D99">
        <w:rPr>
          <w:color w:val="000000"/>
        </w:rPr>
        <w:t>kararı, malullüğün belirlenmesinde ise</w:t>
      </w:r>
      <w:r w:rsidRPr="00C77D99">
        <w:rPr>
          <w:rStyle w:val="grame"/>
          <w:color w:val="000000"/>
        </w:rPr>
        <w:t>31/5/2006</w:t>
      </w:r>
      <w:r w:rsidRPr="00C77D99">
        <w:rPr>
          <w:rStyle w:val="apple-converted-space"/>
          <w:color w:val="000000"/>
        </w:rPr>
        <w:t> </w:t>
      </w:r>
      <w:r w:rsidRPr="00C77D99">
        <w:rPr>
          <w:color w:val="000000"/>
        </w:rPr>
        <w:t>tarihli ve 5510 sayılı</w:t>
      </w:r>
      <w:r w:rsidRPr="00C77D99">
        <w:rPr>
          <w:rStyle w:val="apple-converted-space"/>
          <w:color w:val="000000"/>
        </w:rPr>
        <w:t> </w:t>
      </w:r>
      <w:r w:rsidRPr="00C77D99">
        <w:rPr>
          <w:color w:val="000000"/>
        </w:rPr>
        <w:t>Sosyal Sigortalar ve Genel Sağlık Sigortası</w:t>
      </w:r>
      <w:r w:rsidRPr="00C77D99">
        <w:rPr>
          <w:rStyle w:val="apple-converted-space"/>
          <w:color w:val="000000"/>
        </w:rPr>
        <w:t> </w:t>
      </w:r>
      <w:r w:rsidRPr="00C77D99">
        <w:rPr>
          <w:color w:val="000000"/>
        </w:rPr>
        <w:t xml:space="preserve">Kanununun 25 inci maddesindeki </w:t>
      </w:r>
      <w:proofErr w:type="gramStart"/>
      <w:r w:rsidRPr="00C77D99">
        <w:rPr>
          <w:color w:val="000000"/>
        </w:rPr>
        <w:t>kriterler</w:t>
      </w:r>
      <w:proofErr w:type="gramEnd"/>
      <w:r w:rsidRPr="00C77D99">
        <w:rPr>
          <w:color w:val="000000"/>
        </w:rPr>
        <w:t xml:space="preserve"> esas alınır.</w:t>
      </w:r>
    </w:p>
    <w:p w:rsidR="00402D1F" w:rsidRPr="00C77D99" w:rsidRDefault="00402D1F" w:rsidP="00C77D99">
      <w:pPr>
        <w:pStyle w:val="3-normalyaz"/>
        <w:spacing w:line="240" w:lineRule="atLeast"/>
        <w:ind w:firstLine="566"/>
        <w:jc w:val="both"/>
        <w:rPr>
          <w:color w:val="000000"/>
        </w:rPr>
      </w:pPr>
      <w:r w:rsidRPr="00C77D99">
        <w:rPr>
          <w:color w:val="000000"/>
        </w:rPr>
        <w:t>(4)</w:t>
      </w:r>
      <w:r w:rsidRPr="00C77D99">
        <w:rPr>
          <w:rStyle w:val="apple-converted-space"/>
          <w:color w:val="000000"/>
        </w:rPr>
        <w:t> </w:t>
      </w:r>
      <w:r w:rsidRPr="00C77D99">
        <w:rPr>
          <w:color w:val="000000"/>
        </w:rPr>
        <w:t>İşyeri hekimi, görevlendirildiği işyerinde yapılan</w:t>
      </w:r>
      <w:r w:rsidRPr="00C77D99">
        <w:rPr>
          <w:rStyle w:val="apple-converted-space"/>
          <w:color w:val="000000"/>
        </w:rPr>
        <w:t> </w:t>
      </w:r>
      <w:r w:rsidRPr="00C77D99">
        <w:rPr>
          <w:color w:val="000000"/>
        </w:rPr>
        <w:t>çalışmalara ilişkin tespit ve tavsiyeleri ile işyeri hekiminin görevleri başlıklı</w:t>
      </w:r>
      <w:r w:rsidRPr="00C77D99">
        <w:rPr>
          <w:rStyle w:val="apple-converted-space"/>
          <w:color w:val="000000"/>
        </w:rPr>
        <w:t> </w:t>
      </w:r>
      <w:r w:rsidRPr="00C77D99">
        <w:rPr>
          <w:color w:val="000000"/>
        </w:rPr>
        <w:t>dokuzuncu maddede belirtilen hususlara ait</w:t>
      </w:r>
      <w:r w:rsidRPr="00C77D99">
        <w:rPr>
          <w:rStyle w:val="apple-converted-space"/>
          <w:color w:val="000000"/>
        </w:rPr>
        <w:t> </w:t>
      </w:r>
      <w:r w:rsidRPr="00C77D99">
        <w:rPr>
          <w:color w:val="000000"/>
        </w:rPr>
        <w:t>çalışmalarını, iş</w:t>
      </w:r>
      <w:r w:rsidRPr="00C77D99">
        <w:rPr>
          <w:rStyle w:val="apple-converted-space"/>
          <w:color w:val="000000"/>
        </w:rPr>
        <w:t> </w:t>
      </w:r>
      <w:r w:rsidRPr="00C77D99">
        <w:rPr>
          <w:color w:val="000000"/>
        </w:rPr>
        <w:t>güvenliği uzmanı</w:t>
      </w:r>
      <w:r w:rsidRPr="00C77D99">
        <w:rPr>
          <w:rStyle w:val="apple-converted-space"/>
          <w:color w:val="000000"/>
        </w:rPr>
        <w:t> </w:t>
      </w:r>
      <w:r w:rsidRPr="00C77D99">
        <w:rPr>
          <w:color w:val="000000"/>
        </w:rPr>
        <w:t>ile birlikte yapılan çalışmaları</w:t>
      </w:r>
      <w:r w:rsidRPr="00C77D99">
        <w:rPr>
          <w:rStyle w:val="apple-converted-space"/>
          <w:color w:val="000000"/>
        </w:rPr>
        <w:t> </w:t>
      </w:r>
      <w:r w:rsidRPr="00C77D99">
        <w:rPr>
          <w:color w:val="000000"/>
        </w:rPr>
        <w:t>ve gerekli gördüğü</w:t>
      </w:r>
      <w:r w:rsidRPr="00C77D99">
        <w:rPr>
          <w:rStyle w:val="apple-converted-space"/>
          <w:color w:val="000000"/>
        </w:rPr>
        <w:t> </w:t>
      </w:r>
      <w:r w:rsidRPr="00C77D99">
        <w:rPr>
          <w:color w:val="000000"/>
        </w:rPr>
        <w:t>diğer hususları</w:t>
      </w:r>
      <w:r w:rsidRPr="00C77D99">
        <w:rPr>
          <w:rStyle w:val="apple-converted-space"/>
          <w:color w:val="000000"/>
        </w:rPr>
        <w:t> </w:t>
      </w:r>
      <w:r w:rsidRPr="00C77D99">
        <w:rPr>
          <w:color w:val="000000"/>
        </w:rPr>
        <w:t>onaylı</w:t>
      </w:r>
      <w:r w:rsidRPr="00C77D99">
        <w:rPr>
          <w:rStyle w:val="apple-converted-space"/>
          <w:color w:val="000000"/>
        </w:rPr>
        <w:t> </w:t>
      </w:r>
      <w:r w:rsidRPr="00C77D99">
        <w:rPr>
          <w:color w:val="000000"/>
        </w:rPr>
        <w:t>deftere yazar.</w:t>
      </w:r>
    </w:p>
    <w:p w:rsidR="00402D1F" w:rsidRPr="00C77D99" w:rsidRDefault="00402D1F" w:rsidP="00C77D99">
      <w:pPr>
        <w:pStyle w:val="3-normalyaz"/>
        <w:spacing w:line="240" w:lineRule="atLeast"/>
        <w:ind w:firstLine="566"/>
        <w:jc w:val="both"/>
        <w:rPr>
          <w:color w:val="000000"/>
        </w:rPr>
      </w:pPr>
      <w:r w:rsidRPr="00C77D99">
        <w:rPr>
          <w:color w:val="000000"/>
        </w:rPr>
        <w:lastRenderedPageBreak/>
        <w:t>(5)</w:t>
      </w:r>
      <w:r w:rsidRPr="00C77D99">
        <w:rPr>
          <w:rStyle w:val="apple-converted-space"/>
          <w:color w:val="000000"/>
        </w:rPr>
        <w:t> </w:t>
      </w:r>
      <w:r w:rsidRPr="00C77D99">
        <w:rPr>
          <w:color w:val="000000"/>
        </w:rPr>
        <w:t>İşyeri hekimi, meslek hastalığı</w:t>
      </w:r>
      <w:r w:rsidRPr="00C77D99">
        <w:rPr>
          <w:rStyle w:val="apple-converted-space"/>
          <w:color w:val="000000"/>
        </w:rPr>
        <w:t> </w:t>
      </w:r>
      <w:r w:rsidRPr="00C77D99">
        <w:rPr>
          <w:color w:val="000000"/>
        </w:rPr>
        <w:t>ön tanısı</w:t>
      </w:r>
      <w:r w:rsidRPr="00C77D99">
        <w:rPr>
          <w:rStyle w:val="apple-converted-space"/>
          <w:color w:val="000000"/>
        </w:rPr>
        <w:t> </w:t>
      </w:r>
      <w:r w:rsidRPr="00C77D99">
        <w:rPr>
          <w:color w:val="000000"/>
        </w:rPr>
        <w:t>koyduğu vakaları, Sosyal Güvenlik Kurumu tarafından yetkilendirilen sağlık hizmeti sunucularına sevk eder.</w:t>
      </w:r>
    </w:p>
    <w:p w:rsidR="00402D1F" w:rsidRPr="00C77D99" w:rsidRDefault="00402D1F" w:rsidP="00C77D99">
      <w:pPr>
        <w:pStyle w:val="3-normalyaz"/>
        <w:spacing w:line="240" w:lineRule="atLeast"/>
        <w:ind w:firstLine="566"/>
        <w:jc w:val="both"/>
        <w:rPr>
          <w:color w:val="000000"/>
        </w:rPr>
      </w:pPr>
      <w:r w:rsidRPr="00C77D99">
        <w:rPr>
          <w:b/>
          <w:bCs/>
          <w:color w:val="000000"/>
        </w:rPr>
        <w:t>İşyeri hekimlerinin</w:t>
      </w:r>
      <w:r w:rsidRPr="00C77D99">
        <w:rPr>
          <w:rStyle w:val="apple-converted-space"/>
          <w:b/>
          <w:bCs/>
          <w:color w:val="000000"/>
        </w:rPr>
        <w:t> </w:t>
      </w:r>
      <w:r w:rsidRPr="00C77D99">
        <w:rPr>
          <w:b/>
          <w:bCs/>
          <w:color w:val="000000"/>
        </w:rPr>
        <w:t>çalışma süreleri</w:t>
      </w:r>
      <w:r w:rsidR="001C5AD1">
        <w:rPr>
          <w:b/>
          <w:bCs/>
          <w:color w:val="000000"/>
        </w:rPr>
        <w:t>:</w:t>
      </w:r>
    </w:p>
    <w:p w:rsidR="00402D1F" w:rsidRPr="00C77D99" w:rsidRDefault="00402D1F" w:rsidP="00C77D99">
      <w:pPr>
        <w:pStyle w:val="3-normalyaz"/>
        <w:spacing w:line="240" w:lineRule="atLeast"/>
        <w:ind w:firstLine="566"/>
        <w:jc w:val="both"/>
        <w:rPr>
          <w:color w:val="000000"/>
        </w:rPr>
      </w:pPr>
      <w:r w:rsidRPr="00C77D99">
        <w:rPr>
          <w:rStyle w:val="apple-converted-space"/>
          <w:b/>
          <w:bCs/>
          <w:color w:val="000000"/>
        </w:rPr>
        <w:t> </w:t>
      </w:r>
      <w:r w:rsidRPr="00C77D99">
        <w:rPr>
          <w:color w:val="000000"/>
        </w:rPr>
        <w:t>(1)</w:t>
      </w:r>
      <w:r w:rsidRPr="00C77D99">
        <w:rPr>
          <w:rStyle w:val="apple-converted-space"/>
          <w:color w:val="000000"/>
        </w:rPr>
        <w:t> </w:t>
      </w:r>
      <w:r w:rsidRPr="00C77D99">
        <w:rPr>
          <w:color w:val="000000"/>
        </w:rPr>
        <w:t>İşyeri hekimleri, bu Yönetmelikte belirtilen görevlerini yerine getirmek için aşağıda belirtilen sürelerde görev yaparlar:</w:t>
      </w:r>
    </w:p>
    <w:p w:rsidR="00402D1F" w:rsidRPr="00C77D99" w:rsidRDefault="00402D1F" w:rsidP="00C77D99">
      <w:pPr>
        <w:pStyle w:val="3-normalyaz"/>
        <w:spacing w:line="240" w:lineRule="atLeast"/>
        <w:ind w:firstLine="566"/>
        <w:jc w:val="both"/>
        <w:rPr>
          <w:color w:val="000000"/>
        </w:rPr>
      </w:pPr>
      <w:r w:rsidRPr="00C77D99">
        <w:rPr>
          <w:color w:val="000000"/>
        </w:rPr>
        <w:t>a) 10’dan az</w:t>
      </w:r>
      <w:r w:rsidRPr="00C77D99">
        <w:rPr>
          <w:rStyle w:val="apple-converted-space"/>
          <w:color w:val="000000"/>
        </w:rPr>
        <w:t> </w:t>
      </w:r>
      <w:r w:rsidRPr="00C77D99">
        <w:rPr>
          <w:color w:val="000000"/>
        </w:rPr>
        <w:t>çalışanı</w:t>
      </w:r>
      <w:r w:rsidRPr="00C77D99">
        <w:rPr>
          <w:rStyle w:val="apple-converted-space"/>
          <w:color w:val="000000"/>
        </w:rPr>
        <w:t> </w:t>
      </w:r>
      <w:r w:rsidRPr="00C77D99">
        <w:rPr>
          <w:color w:val="000000"/>
        </w:rPr>
        <w:t>olan ve az tehlikeli sınıfta yer alan işyerlerinde</w:t>
      </w:r>
      <w:r w:rsidRPr="00C77D99">
        <w:rPr>
          <w:rStyle w:val="apple-converted-space"/>
          <w:color w:val="000000"/>
        </w:rPr>
        <w:t> </w:t>
      </w:r>
      <w:r w:rsidRPr="00C77D99">
        <w:rPr>
          <w:color w:val="000000"/>
        </w:rPr>
        <w:t>çalışan başına yılda en az 25 dakika.</w:t>
      </w:r>
    </w:p>
    <w:p w:rsidR="00402D1F" w:rsidRPr="00C77D99" w:rsidRDefault="00402D1F" w:rsidP="00C77D99">
      <w:pPr>
        <w:pStyle w:val="3-normalyaz"/>
        <w:spacing w:line="240" w:lineRule="atLeast"/>
        <w:ind w:firstLine="566"/>
        <w:jc w:val="both"/>
        <w:rPr>
          <w:color w:val="000000"/>
        </w:rPr>
      </w:pPr>
      <w:r w:rsidRPr="00C77D99">
        <w:rPr>
          <w:color w:val="000000"/>
        </w:rPr>
        <w:t>b) Diğer işyerlerinden:</w:t>
      </w:r>
    </w:p>
    <w:p w:rsidR="00402D1F" w:rsidRPr="00C77D99" w:rsidRDefault="00402D1F" w:rsidP="00C77D99">
      <w:pPr>
        <w:pStyle w:val="3-normalyaz"/>
        <w:spacing w:line="240" w:lineRule="atLeast"/>
        <w:ind w:firstLine="566"/>
        <w:jc w:val="both"/>
        <w:rPr>
          <w:color w:val="000000"/>
        </w:rPr>
      </w:pPr>
      <w:r w:rsidRPr="00C77D99">
        <w:rPr>
          <w:color w:val="000000"/>
        </w:rPr>
        <w:t>1) Az tehlikeli sınıfta yer alanlarda,</w:t>
      </w:r>
      <w:r w:rsidRPr="00C77D99">
        <w:rPr>
          <w:rStyle w:val="apple-converted-space"/>
          <w:color w:val="000000"/>
        </w:rPr>
        <w:t> </w:t>
      </w:r>
      <w:r w:rsidR="00C93D5F" w:rsidRPr="00C77D99">
        <w:rPr>
          <w:color w:val="000000"/>
        </w:rPr>
        <w:t>çalışan başına ayda en az 5</w:t>
      </w:r>
      <w:r w:rsidRPr="00C77D99">
        <w:rPr>
          <w:color w:val="000000"/>
        </w:rPr>
        <w:t xml:space="preserve"> dakika.</w:t>
      </w:r>
    </w:p>
    <w:p w:rsidR="00402D1F" w:rsidRPr="00C77D99" w:rsidRDefault="00402D1F" w:rsidP="00C77D99">
      <w:pPr>
        <w:pStyle w:val="3-normalyaz"/>
        <w:spacing w:line="240" w:lineRule="atLeast"/>
        <w:ind w:firstLine="566"/>
        <w:jc w:val="both"/>
        <w:rPr>
          <w:color w:val="000000"/>
        </w:rPr>
      </w:pPr>
      <w:r w:rsidRPr="00C77D99">
        <w:rPr>
          <w:color w:val="000000"/>
        </w:rPr>
        <w:t>2) Tehlikeli sınıfta yer alanlarda,</w:t>
      </w:r>
      <w:r w:rsidRPr="00C77D99">
        <w:rPr>
          <w:rStyle w:val="apple-converted-space"/>
          <w:color w:val="000000"/>
        </w:rPr>
        <w:t> </w:t>
      </w:r>
      <w:r w:rsidR="00C93D5F" w:rsidRPr="00C77D99">
        <w:rPr>
          <w:color w:val="000000"/>
        </w:rPr>
        <w:t>çalışan başına ayda en az 10</w:t>
      </w:r>
      <w:r w:rsidRPr="00C77D99">
        <w:rPr>
          <w:color w:val="000000"/>
        </w:rPr>
        <w:t xml:space="preserve"> dakika.</w:t>
      </w:r>
    </w:p>
    <w:p w:rsidR="0036641E" w:rsidRPr="00C77D99" w:rsidRDefault="00402D1F" w:rsidP="00C77D99">
      <w:pPr>
        <w:pStyle w:val="3-normalyaz"/>
        <w:spacing w:line="240" w:lineRule="atLeast"/>
        <w:ind w:firstLine="566"/>
        <w:jc w:val="both"/>
        <w:rPr>
          <w:color w:val="000000"/>
        </w:rPr>
      </w:pPr>
      <w:r w:rsidRPr="00C77D99">
        <w:rPr>
          <w:color w:val="000000"/>
        </w:rPr>
        <w:t>3)</w:t>
      </w:r>
      <w:r w:rsidRPr="00C77D99">
        <w:rPr>
          <w:rStyle w:val="apple-converted-space"/>
          <w:color w:val="000000"/>
        </w:rPr>
        <w:t> </w:t>
      </w:r>
      <w:r w:rsidRPr="00C77D99">
        <w:rPr>
          <w:color w:val="000000"/>
        </w:rPr>
        <w:t>Çok tehlikeli sınıfta yer alanlarda,</w:t>
      </w:r>
      <w:r w:rsidRPr="00C77D99">
        <w:rPr>
          <w:rStyle w:val="apple-converted-space"/>
          <w:color w:val="000000"/>
        </w:rPr>
        <w:t> </w:t>
      </w:r>
      <w:r w:rsidR="00C93D5F" w:rsidRPr="00C77D99">
        <w:rPr>
          <w:color w:val="000000"/>
        </w:rPr>
        <w:t>çalışan başına ayda en az 15</w:t>
      </w:r>
      <w:r w:rsidRPr="00C77D99">
        <w:rPr>
          <w:color w:val="000000"/>
        </w:rPr>
        <w:t xml:space="preserve"> dakika.</w:t>
      </w:r>
    </w:p>
    <w:tbl>
      <w:tblPr>
        <w:tblpPr w:leftFromText="141" w:rightFromText="141" w:vertAnchor="text" w:horzAnchor="margin" w:tblpY="49"/>
        <w:tblW w:w="0" w:type="auto"/>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CellMar>
          <w:left w:w="70" w:type="dxa"/>
          <w:right w:w="70" w:type="dxa"/>
        </w:tblCellMar>
        <w:tblLook w:val="0000"/>
      </w:tblPr>
      <w:tblGrid>
        <w:gridCol w:w="3189"/>
        <w:gridCol w:w="3402"/>
        <w:gridCol w:w="3565"/>
      </w:tblGrid>
      <w:tr w:rsidR="00851593" w:rsidRPr="0060225E" w:rsidTr="00213220">
        <w:trPr>
          <w:cantSplit/>
          <w:trHeight w:val="91"/>
        </w:trPr>
        <w:tc>
          <w:tcPr>
            <w:tcW w:w="3189" w:type="dxa"/>
            <w:shd w:val="clear" w:color="auto" w:fill="92CDDC" w:themeFill="accent5" w:themeFillTint="99"/>
            <w:vAlign w:val="center"/>
          </w:tcPr>
          <w:p w:rsidR="00851593" w:rsidRPr="0060225E" w:rsidRDefault="00851593" w:rsidP="00213220">
            <w:pPr>
              <w:pStyle w:val="Altbilgi"/>
              <w:jc w:val="center"/>
              <w:rPr>
                <w:b/>
                <w:sz w:val="24"/>
                <w:szCs w:val="24"/>
              </w:rPr>
            </w:pPr>
            <w:r w:rsidRPr="0060225E">
              <w:rPr>
                <w:b/>
                <w:sz w:val="24"/>
                <w:szCs w:val="24"/>
              </w:rPr>
              <w:t>Hazırlayan-imza</w:t>
            </w:r>
          </w:p>
        </w:tc>
        <w:tc>
          <w:tcPr>
            <w:tcW w:w="3402" w:type="dxa"/>
            <w:shd w:val="clear" w:color="auto" w:fill="92CDDC" w:themeFill="accent5" w:themeFillTint="99"/>
            <w:vAlign w:val="center"/>
          </w:tcPr>
          <w:p w:rsidR="00851593" w:rsidRPr="0060225E" w:rsidRDefault="00851593" w:rsidP="00213220">
            <w:pPr>
              <w:pStyle w:val="Altbilgi"/>
              <w:jc w:val="center"/>
              <w:rPr>
                <w:sz w:val="24"/>
                <w:szCs w:val="24"/>
              </w:rPr>
            </w:pPr>
            <w:proofErr w:type="gramStart"/>
            <w:r w:rsidRPr="0060225E">
              <w:rPr>
                <w:b/>
                <w:sz w:val="24"/>
                <w:szCs w:val="24"/>
              </w:rPr>
              <w:t xml:space="preserve">Kontrol </w:t>
            </w:r>
            <w:r w:rsidRPr="0060225E">
              <w:rPr>
                <w:sz w:val="24"/>
                <w:szCs w:val="24"/>
              </w:rPr>
              <w:t xml:space="preserve"> </w:t>
            </w:r>
            <w:r w:rsidRPr="0060225E">
              <w:rPr>
                <w:b/>
                <w:sz w:val="24"/>
                <w:szCs w:val="24"/>
              </w:rPr>
              <w:t>Eden</w:t>
            </w:r>
            <w:proofErr w:type="gramEnd"/>
            <w:r w:rsidRPr="0060225E">
              <w:rPr>
                <w:b/>
                <w:sz w:val="24"/>
                <w:szCs w:val="24"/>
              </w:rPr>
              <w:t>-imza</w:t>
            </w:r>
          </w:p>
        </w:tc>
        <w:tc>
          <w:tcPr>
            <w:tcW w:w="3565" w:type="dxa"/>
            <w:shd w:val="clear" w:color="auto" w:fill="92CDDC" w:themeFill="accent5" w:themeFillTint="99"/>
            <w:vAlign w:val="center"/>
          </w:tcPr>
          <w:p w:rsidR="00851593" w:rsidRPr="0060225E" w:rsidRDefault="00851593" w:rsidP="00213220">
            <w:pPr>
              <w:pStyle w:val="Altbilgi"/>
              <w:jc w:val="center"/>
              <w:rPr>
                <w:b/>
                <w:sz w:val="24"/>
                <w:szCs w:val="24"/>
              </w:rPr>
            </w:pPr>
            <w:r w:rsidRPr="0060225E">
              <w:rPr>
                <w:b/>
                <w:sz w:val="24"/>
                <w:szCs w:val="24"/>
              </w:rPr>
              <w:t>Onaylayan-imza</w:t>
            </w:r>
          </w:p>
        </w:tc>
      </w:tr>
      <w:tr w:rsidR="00851593" w:rsidRPr="0060225E" w:rsidTr="00213220">
        <w:trPr>
          <w:cantSplit/>
          <w:trHeight w:val="406"/>
        </w:trPr>
        <w:tc>
          <w:tcPr>
            <w:tcW w:w="3189" w:type="dxa"/>
            <w:shd w:val="clear" w:color="auto" w:fill="FFFFFF"/>
            <w:vAlign w:val="center"/>
          </w:tcPr>
          <w:p w:rsidR="00851593" w:rsidRPr="0060225E" w:rsidRDefault="00851593" w:rsidP="00213220">
            <w:pPr>
              <w:pStyle w:val="Altbilgi"/>
              <w:jc w:val="center"/>
              <w:rPr>
                <w:sz w:val="24"/>
                <w:szCs w:val="24"/>
              </w:rPr>
            </w:pPr>
            <w:r w:rsidRPr="0060225E">
              <w:rPr>
                <w:sz w:val="24"/>
                <w:szCs w:val="24"/>
              </w:rPr>
              <w:t>İSG</w:t>
            </w:r>
            <w:r>
              <w:rPr>
                <w:sz w:val="24"/>
                <w:szCs w:val="24"/>
              </w:rPr>
              <w:t>-Kalite</w:t>
            </w:r>
            <w:r w:rsidRPr="0060225E">
              <w:rPr>
                <w:sz w:val="24"/>
                <w:szCs w:val="24"/>
              </w:rPr>
              <w:t xml:space="preserve"> Birim</w:t>
            </w:r>
            <w:r>
              <w:rPr>
                <w:sz w:val="24"/>
                <w:szCs w:val="24"/>
              </w:rPr>
              <w:t>i</w:t>
            </w:r>
          </w:p>
        </w:tc>
        <w:tc>
          <w:tcPr>
            <w:tcW w:w="3402" w:type="dxa"/>
            <w:shd w:val="clear" w:color="auto" w:fill="FFFFFF"/>
            <w:vAlign w:val="center"/>
          </w:tcPr>
          <w:p w:rsidR="00851593" w:rsidRPr="0060225E" w:rsidRDefault="00B0437C" w:rsidP="00B0437C">
            <w:pPr>
              <w:pStyle w:val="Altbilgi"/>
              <w:jc w:val="center"/>
              <w:rPr>
                <w:sz w:val="24"/>
                <w:szCs w:val="24"/>
              </w:rPr>
            </w:pPr>
            <w:r>
              <w:rPr>
                <w:sz w:val="24"/>
                <w:szCs w:val="24"/>
              </w:rPr>
              <w:t>İşyeri Hekimi</w:t>
            </w:r>
          </w:p>
        </w:tc>
        <w:tc>
          <w:tcPr>
            <w:tcW w:w="3565" w:type="dxa"/>
            <w:shd w:val="clear" w:color="auto" w:fill="FFFFFF"/>
            <w:vAlign w:val="center"/>
          </w:tcPr>
          <w:p w:rsidR="00851593" w:rsidRPr="0060225E" w:rsidRDefault="00851593" w:rsidP="00213220">
            <w:pPr>
              <w:pStyle w:val="Altbilgi"/>
              <w:jc w:val="center"/>
              <w:rPr>
                <w:sz w:val="24"/>
                <w:szCs w:val="24"/>
              </w:rPr>
            </w:pPr>
            <w:r w:rsidRPr="0060225E">
              <w:rPr>
                <w:sz w:val="24"/>
                <w:szCs w:val="24"/>
              </w:rPr>
              <w:t>Dekan</w:t>
            </w:r>
            <w:r>
              <w:rPr>
                <w:sz w:val="24"/>
                <w:szCs w:val="24"/>
              </w:rPr>
              <w:t>-İşveren Vekili</w:t>
            </w:r>
          </w:p>
        </w:tc>
      </w:tr>
      <w:tr w:rsidR="00851593" w:rsidRPr="0060225E" w:rsidTr="00213220">
        <w:trPr>
          <w:cantSplit/>
          <w:trHeight w:val="406"/>
        </w:trPr>
        <w:tc>
          <w:tcPr>
            <w:tcW w:w="3189" w:type="dxa"/>
            <w:shd w:val="clear" w:color="auto" w:fill="FFFFFF"/>
            <w:vAlign w:val="center"/>
          </w:tcPr>
          <w:p w:rsidR="00851593" w:rsidRPr="0060225E" w:rsidRDefault="00851593" w:rsidP="00213220">
            <w:pPr>
              <w:pStyle w:val="Altbilgi"/>
              <w:jc w:val="center"/>
              <w:rPr>
                <w:b/>
                <w:sz w:val="24"/>
                <w:szCs w:val="24"/>
              </w:rPr>
            </w:pPr>
          </w:p>
        </w:tc>
        <w:tc>
          <w:tcPr>
            <w:tcW w:w="3402" w:type="dxa"/>
            <w:shd w:val="clear" w:color="auto" w:fill="FFFFFF"/>
            <w:vAlign w:val="center"/>
          </w:tcPr>
          <w:p w:rsidR="00851593" w:rsidRPr="0060225E" w:rsidRDefault="00851593" w:rsidP="00213220">
            <w:pPr>
              <w:pStyle w:val="Altbilgi"/>
              <w:jc w:val="center"/>
              <w:rPr>
                <w:b/>
                <w:sz w:val="24"/>
                <w:szCs w:val="24"/>
              </w:rPr>
            </w:pPr>
          </w:p>
        </w:tc>
        <w:tc>
          <w:tcPr>
            <w:tcW w:w="3565" w:type="dxa"/>
            <w:shd w:val="clear" w:color="auto" w:fill="FFFFFF"/>
            <w:vAlign w:val="center"/>
          </w:tcPr>
          <w:p w:rsidR="00851593" w:rsidRPr="0060225E" w:rsidRDefault="00851593" w:rsidP="00213220">
            <w:pPr>
              <w:pStyle w:val="Altbilgi"/>
              <w:jc w:val="center"/>
              <w:rPr>
                <w:b/>
                <w:sz w:val="24"/>
                <w:szCs w:val="24"/>
              </w:rPr>
            </w:pPr>
          </w:p>
        </w:tc>
      </w:tr>
    </w:tbl>
    <w:p w:rsidR="00C77D99" w:rsidRPr="0060225E" w:rsidRDefault="00C77D99" w:rsidP="00C77D99">
      <w:pPr>
        <w:rPr>
          <w:sz w:val="24"/>
          <w:szCs w:val="24"/>
        </w:rPr>
      </w:pPr>
    </w:p>
    <w:tbl>
      <w:tblPr>
        <w:tblStyle w:val="TabloKlavuzu"/>
        <w:tblW w:w="0" w:type="auto"/>
        <w:tblLook w:val="04A0"/>
      </w:tblPr>
      <w:tblGrid>
        <w:gridCol w:w="6161"/>
        <w:gridCol w:w="4128"/>
      </w:tblGrid>
      <w:tr w:rsidR="00C77D99" w:rsidRPr="0060225E" w:rsidTr="00EF794D">
        <w:tc>
          <w:tcPr>
            <w:tcW w:w="6161" w:type="dxa"/>
            <w:shd w:val="clear" w:color="auto" w:fill="D99594" w:themeFill="accent2" w:themeFillTint="99"/>
          </w:tcPr>
          <w:p w:rsidR="00C77D99" w:rsidRPr="0060225E" w:rsidRDefault="00C77D99" w:rsidP="00EF794D">
            <w:pPr>
              <w:jc w:val="center"/>
              <w:rPr>
                <w:b/>
                <w:sz w:val="24"/>
                <w:szCs w:val="24"/>
              </w:rPr>
            </w:pPr>
            <w:r w:rsidRPr="0060225E">
              <w:rPr>
                <w:b/>
                <w:sz w:val="24"/>
                <w:szCs w:val="24"/>
              </w:rPr>
              <w:t>TEBELLÜĞ EDEN</w:t>
            </w:r>
            <w:r>
              <w:rPr>
                <w:b/>
                <w:sz w:val="24"/>
                <w:szCs w:val="24"/>
              </w:rPr>
              <w:t>-imza</w:t>
            </w:r>
          </w:p>
        </w:tc>
        <w:tc>
          <w:tcPr>
            <w:tcW w:w="4128" w:type="dxa"/>
            <w:shd w:val="clear" w:color="auto" w:fill="D99594" w:themeFill="accent2" w:themeFillTint="99"/>
          </w:tcPr>
          <w:p w:rsidR="00C77D99" w:rsidRPr="0060225E" w:rsidRDefault="00C77D99" w:rsidP="00EF794D">
            <w:pPr>
              <w:jc w:val="center"/>
              <w:rPr>
                <w:b/>
                <w:sz w:val="24"/>
                <w:szCs w:val="24"/>
              </w:rPr>
            </w:pPr>
            <w:r w:rsidRPr="0060225E">
              <w:rPr>
                <w:b/>
                <w:sz w:val="24"/>
                <w:szCs w:val="24"/>
              </w:rPr>
              <w:t>TEBLİĞ EDEN</w:t>
            </w:r>
            <w:r>
              <w:rPr>
                <w:b/>
                <w:sz w:val="24"/>
                <w:szCs w:val="24"/>
              </w:rPr>
              <w:t>-imza</w:t>
            </w:r>
          </w:p>
        </w:tc>
      </w:tr>
      <w:tr w:rsidR="00C77D99" w:rsidRPr="0060225E" w:rsidTr="00EF794D">
        <w:trPr>
          <w:trHeight w:val="1114"/>
        </w:trPr>
        <w:tc>
          <w:tcPr>
            <w:tcW w:w="6161" w:type="dxa"/>
          </w:tcPr>
          <w:p w:rsidR="00C77D99" w:rsidRPr="0060225E" w:rsidRDefault="00C77D99" w:rsidP="00EF794D">
            <w:pPr>
              <w:rPr>
                <w:sz w:val="24"/>
                <w:szCs w:val="24"/>
              </w:rPr>
            </w:pPr>
            <w:r w:rsidRPr="0060225E">
              <w:rPr>
                <w:sz w:val="24"/>
                <w:szCs w:val="24"/>
              </w:rPr>
              <w:t>Bu dokümanda açıklanan görev tanımını okudum.  Görevimi  burada belirtilen kapsamda yerine getirmeyi kabul ve taahhüt  ederim.  </w:t>
            </w:r>
            <w:r w:rsidR="009F191B">
              <w:rPr>
                <w:sz w:val="24"/>
                <w:szCs w:val="24"/>
              </w:rPr>
              <w:t xml:space="preserve">               </w:t>
            </w:r>
            <w:r w:rsidRPr="0060225E">
              <w:rPr>
                <w:b/>
                <w:sz w:val="24"/>
                <w:szCs w:val="24"/>
              </w:rPr>
              <w:t>Tarih: … / … / 202…</w:t>
            </w:r>
            <w:r w:rsidRPr="0060225E">
              <w:rPr>
                <w:sz w:val="24"/>
                <w:szCs w:val="24"/>
              </w:rPr>
              <w:t> </w:t>
            </w:r>
          </w:p>
          <w:p w:rsidR="00C77D99" w:rsidRDefault="002947F0" w:rsidP="00EF794D">
            <w:pPr>
              <w:rPr>
                <w:b/>
                <w:sz w:val="24"/>
                <w:szCs w:val="24"/>
              </w:rPr>
            </w:pPr>
            <w:r w:rsidRPr="009F191B">
              <w:rPr>
                <w:b/>
                <w:sz w:val="24"/>
                <w:szCs w:val="24"/>
              </w:rPr>
              <w:t xml:space="preserve">Adı </w:t>
            </w:r>
            <w:r w:rsidR="00C77D99" w:rsidRPr="009F191B">
              <w:rPr>
                <w:b/>
                <w:sz w:val="24"/>
                <w:szCs w:val="24"/>
              </w:rPr>
              <w:t>Soyad</w:t>
            </w:r>
            <w:r w:rsidRPr="009F191B">
              <w:rPr>
                <w:b/>
                <w:sz w:val="24"/>
                <w:szCs w:val="24"/>
              </w:rPr>
              <w:t>ı</w:t>
            </w:r>
            <w:r w:rsidR="00C77D99" w:rsidRPr="009F191B">
              <w:rPr>
                <w:b/>
                <w:sz w:val="24"/>
                <w:szCs w:val="24"/>
              </w:rPr>
              <w:t>: </w:t>
            </w:r>
          </w:p>
          <w:p w:rsidR="009F191B" w:rsidRPr="009F191B" w:rsidRDefault="009F191B" w:rsidP="00EF794D">
            <w:pPr>
              <w:rPr>
                <w:b/>
                <w:sz w:val="24"/>
                <w:szCs w:val="24"/>
              </w:rPr>
            </w:pPr>
            <w:r>
              <w:rPr>
                <w:b/>
                <w:sz w:val="24"/>
                <w:szCs w:val="24"/>
              </w:rPr>
              <w:t>İmza:</w:t>
            </w:r>
          </w:p>
        </w:tc>
        <w:tc>
          <w:tcPr>
            <w:tcW w:w="4128" w:type="dxa"/>
          </w:tcPr>
          <w:p w:rsidR="009F191B" w:rsidRDefault="009F191B" w:rsidP="009F191B">
            <w:pPr>
              <w:rPr>
                <w:b/>
                <w:sz w:val="24"/>
                <w:szCs w:val="24"/>
              </w:rPr>
            </w:pPr>
          </w:p>
          <w:p w:rsidR="009F191B" w:rsidRDefault="009F191B" w:rsidP="009F191B">
            <w:pPr>
              <w:rPr>
                <w:b/>
                <w:sz w:val="24"/>
                <w:szCs w:val="24"/>
              </w:rPr>
            </w:pPr>
            <w:r w:rsidRPr="009F191B">
              <w:rPr>
                <w:b/>
                <w:sz w:val="24"/>
                <w:szCs w:val="24"/>
              </w:rPr>
              <w:t>Adı Soyadı: </w:t>
            </w:r>
          </w:p>
          <w:p w:rsidR="00C77D99" w:rsidRPr="0060225E" w:rsidRDefault="009F191B" w:rsidP="009F191B">
            <w:pPr>
              <w:rPr>
                <w:sz w:val="24"/>
                <w:szCs w:val="24"/>
              </w:rPr>
            </w:pPr>
            <w:r>
              <w:rPr>
                <w:b/>
                <w:sz w:val="24"/>
                <w:szCs w:val="24"/>
              </w:rPr>
              <w:t>İmza:</w:t>
            </w:r>
            <w:r w:rsidR="00C77D99" w:rsidRPr="0060225E">
              <w:rPr>
                <w:sz w:val="24"/>
                <w:szCs w:val="24"/>
              </w:rPr>
              <w:t>     </w:t>
            </w:r>
          </w:p>
        </w:tc>
      </w:tr>
    </w:tbl>
    <w:p w:rsidR="00B07A08" w:rsidRPr="008C6D1C" w:rsidRDefault="00B07A08" w:rsidP="0036641E">
      <w:pPr>
        <w:rPr>
          <w:rFonts w:ascii="Century Gothic" w:hAnsi="Century Gothic" w:cs="Calibri"/>
        </w:rPr>
      </w:pPr>
    </w:p>
    <w:sectPr w:rsidR="00B07A08" w:rsidRPr="008C6D1C" w:rsidSect="00C77D99">
      <w:headerReference w:type="default" r:id="rId8"/>
      <w:footerReference w:type="even" r:id="rId9"/>
      <w:footerReference w:type="default" r:id="rId10"/>
      <w:pgSz w:w="11906" w:h="16838"/>
      <w:pgMar w:top="1806" w:right="566" w:bottom="543" w:left="1267" w:header="426" w:footer="30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F3A33" w:rsidRDefault="00DF3A33">
      <w:r>
        <w:separator/>
      </w:r>
    </w:p>
  </w:endnote>
  <w:endnote w:type="continuationSeparator" w:id="0">
    <w:p w:rsidR="00DF3A33" w:rsidRDefault="00DF3A33">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entury Gothic">
    <w:panose1 w:val="020B0502020202020204"/>
    <w:charset w:val="A2"/>
    <w:family w:val="swiss"/>
    <w:pitch w:val="variable"/>
    <w:sig w:usb0="00000287" w:usb1="00000000" w:usb2="00000000" w:usb3="00000000" w:csb0="0000009F"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Default="00824509">
    <w:pPr>
      <w:pStyle w:val="Altbilgi"/>
      <w:framePr w:wrap="around" w:vAnchor="text" w:hAnchor="margin" w:xAlign="center" w:y="1"/>
      <w:rPr>
        <w:rStyle w:val="SayfaNumaras"/>
      </w:rPr>
    </w:pPr>
    <w:r>
      <w:rPr>
        <w:rStyle w:val="SayfaNumaras"/>
      </w:rPr>
      <w:fldChar w:fldCharType="begin"/>
    </w:r>
    <w:r w:rsidR="004664DB">
      <w:rPr>
        <w:rStyle w:val="SayfaNumaras"/>
      </w:rPr>
      <w:instrText xml:space="preserve">PAGE  </w:instrText>
    </w:r>
    <w:r>
      <w:rPr>
        <w:rStyle w:val="SayfaNumaras"/>
      </w:rPr>
      <w:fldChar w:fldCharType="end"/>
    </w:r>
  </w:p>
  <w:p w:rsidR="004664DB" w:rsidRDefault="004664DB">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64DB" w:rsidRPr="00C77D99" w:rsidRDefault="00FD0B1F" w:rsidP="00C77D99">
    <w:pPr>
      <w:pStyle w:val="Altbilgi"/>
      <w:rPr>
        <w:i/>
        <w:color w:val="0070C0"/>
      </w:rPr>
    </w:pPr>
    <w:r>
      <w:rPr>
        <w:i/>
        <w:color w:val="0070C0"/>
      </w:rPr>
      <w:t xml:space="preserve">İSG-FR-169,  </w:t>
    </w:r>
    <w:r w:rsidR="00C77D99" w:rsidRPr="0060225E">
      <w:rPr>
        <w:i/>
        <w:color w:val="0070C0"/>
      </w:rPr>
      <w:t xml:space="preserve">   Yayın Tarihi: 05.05.2022</w:t>
    </w:r>
    <w:r w:rsidR="00C77D99">
      <w:rPr>
        <w:i/>
        <w:color w:val="0070C0"/>
      </w:rPr>
      <w:t xml:space="preserve">, </w:t>
    </w:r>
    <w:proofErr w:type="spellStart"/>
    <w:r w:rsidR="00C77D99">
      <w:rPr>
        <w:i/>
        <w:color w:val="0070C0"/>
      </w:rPr>
      <w:t>Rev</w:t>
    </w:r>
    <w:proofErr w:type="spellEnd"/>
    <w:r w:rsidR="00C77D99">
      <w:rPr>
        <w:i/>
        <w:color w:val="0070C0"/>
      </w:rPr>
      <w:t>:00</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F3A33" w:rsidRDefault="00DF3A33">
      <w:r>
        <w:separator/>
      </w:r>
    </w:p>
  </w:footnote>
  <w:footnote w:type="continuationSeparator" w:id="0">
    <w:p w:rsidR="00DF3A33" w:rsidRDefault="00DF3A3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690" w:type="dxa"/>
      <w:tblInd w:w="-41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FF"/>
      <w:tblLayout w:type="fixed"/>
      <w:tblCellMar>
        <w:left w:w="70" w:type="dxa"/>
        <w:right w:w="70" w:type="dxa"/>
      </w:tblCellMar>
      <w:tblLook w:val="0000"/>
    </w:tblPr>
    <w:tblGrid>
      <w:gridCol w:w="1618"/>
      <w:gridCol w:w="6379"/>
      <w:gridCol w:w="1418"/>
      <w:gridCol w:w="1275"/>
    </w:tblGrid>
    <w:tr w:rsidR="00C77D99" w:rsidRPr="00D72D88" w:rsidTr="00C77D99">
      <w:trPr>
        <w:cantSplit/>
        <w:trHeight w:val="279"/>
      </w:trPr>
      <w:tc>
        <w:tcPr>
          <w:tcW w:w="1618" w:type="dxa"/>
          <w:vMerge w:val="restart"/>
          <w:shd w:val="clear" w:color="auto" w:fill="FFFFFF"/>
          <w:vAlign w:val="center"/>
        </w:tcPr>
        <w:p w:rsidR="00C77D99" w:rsidRPr="00D72D88" w:rsidRDefault="00C77D99" w:rsidP="00EF794D">
          <w:pPr>
            <w:pStyle w:val="Balk4"/>
            <w:rPr>
              <w:rFonts w:ascii="Times New Roman" w:hAnsi="Times New Roman" w:cs="Times New Roman"/>
              <w:color w:val="800000"/>
              <w:sz w:val="20"/>
            </w:rPr>
          </w:pPr>
          <w:r>
            <w:rPr>
              <w:rFonts w:ascii="Times New Roman" w:hAnsi="Times New Roman" w:cs="Times New Roman"/>
              <w:color w:val="800000"/>
              <w:sz w:val="20"/>
            </w:rPr>
            <w:drawing>
              <wp:inline distT="0" distB="0" distL="0" distR="0">
                <wp:extent cx="789298" cy="714375"/>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90340" cy="715318"/>
                        </a:xfrm>
                        <a:prstGeom prst="rect">
                          <a:avLst/>
                        </a:prstGeom>
                        <a:noFill/>
                      </pic:spPr>
                    </pic:pic>
                  </a:graphicData>
                </a:graphic>
              </wp:inline>
            </w:drawing>
          </w:r>
        </w:p>
      </w:tc>
      <w:tc>
        <w:tcPr>
          <w:tcW w:w="6379" w:type="dxa"/>
          <w:vMerge w:val="restart"/>
          <w:shd w:val="clear" w:color="auto" w:fill="FFFFFF"/>
          <w:vAlign w:val="center"/>
        </w:tcPr>
        <w:p w:rsidR="00C77D99" w:rsidRPr="00AA130D" w:rsidRDefault="00C77D99" w:rsidP="00EF794D">
          <w:pPr>
            <w:pStyle w:val="Balk1"/>
            <w:rPr>
              <w:color w:val="002060"/>
              <w:sz w:val="22"/>
              <w:szCs w:val="22"/>
            </w:rPr>
          </w:pPr>
          <w:r w:rsidRPr="00AA130D">
            <w:rPr>
              <w:color w:val="002060"/>
              <w:sz w:val="22"/>
              <w:szCs w:val="22"/>
            </w:rPr>
            <w:t xml:space="preserve">SELÇUK ÜNİVERSİTESİ      </w:t>
          </w:r>
        </w:p>
      </w:tc>
      <w:tc>
        <w:tcPr>
          <w:tcW w:w="1418" w:type="dxa"/>
          <w:shd w:val="clear" w:color="auto" w:fill="FFFFFF"/>
          <w:vAlign w:val="center"/>
        </w:tcPr>
        <w:p w:rsidR="00C77D99" w:rsidRPr="00AA130D" w:rsidRDefault="00C77D99" w:rsidP="00EF794D">
          <w:pPr>
            <w:rPr>
              <w:b/>
              <w:noProof/>
              <w:color w:val="002060"/>
              <w:szCs w:val="22"/>
            </w:rPr>
          </w:pPr>
          <w:r w:rsidRPr="00AA130D">
            <w:rPr>
              <w:b/>
              <w:noProof/>
              <w:color w:val="002060"/>
              <w:szCs w:val="22"/>
            </w:rPr>
            <w:t>Dok.Kodu</w:t>
          </w:r>
        </w:p>
      </w:tc>
      <w:tc>
        <w:tcPr>
          <w:tcW w:w="1275" w:type="dxa"/>
          <w:shd w:val="clear" w:color="auto" w:fill="FFFFFF"/>
          <w:vAlign w:val="center"/>
        </w:tcPr>
        <w:p w:rsidR="00C77D99" w:rsidRPr="00AA130D" w:rsidRDefault="00CF5372" w:rsidP="00EF794D">
          <w:pPr>
            <w:rPr>
              <w:noProof/>
              <w:color w:val="002060"/>
              <w:szCs w:val="22"/>
            </w:rPr>
          </w:pPr>
          <w:r>
            <w:rPr>
              <w:noProof/>
              <w:color w:val="002060"/>
              <w:szCs w:val="22"/>
            </w:rPr>
            <w:t>İSG-GT-32</w:t>
          </w:r>
        </w:p>
      </w:tc>
    </w:tr>
    <w:tr w:rsidR="00C77D99" w:rsidRPr="00D72D88" w:rsidTr="00C77D99">
      <w:trPr>
        <w:cantSplit/>
        <w:trHeight w:val="282"/>
      </w:trPr>
      <w:tc>
        <w:tcPr>
          <w:tcW w:w="1618" w:type="dxa"/>
          <w:vMerge/>
          <w:shd w:val="clear" w:color="auto" w:fill="FFFFFF"/>
        </w:tcPr>
        <w:p w:rsidR="00C77D99" w:rsidRPr="00D72D88" w:rsidRDefault="00C77D99" w:rsidP="00EF794D">
          <w:pPr>
            <w:rPr>
              <w:noProof/>
            </w:rPr>
          </w:pPr>
        </w:p>
      </w:tc>
      <w:tc>
        <w:tcPr>
          <w:tcW w:w="6379" w:type="dxa"/>
          <w:vMerge/>
          <w:shd w:val="clear" w:color="auto" w:fill="FFFFFF"/>
        </w:tcPr>
        <w:p w:rsidR="00C77D99" w:rsidRPr="00AA130D" w:rsidRDefault="00C77D99" w:rsidP="00EF794D">
          <w:pPr>
            <w:rPr>
              <w:noProof/>
              <w:color w:val="002060"/>
              <w:sz w:val="22"/>
              <w:szCs w:val="22"/>
            </w:rPr>
          </w:pPr>
        </w:p>
      </w:tc>
      <w:tc>
        <w:tcPr>
          <w:tcW w:w="1418" w:type="dxa"/>
          <w:shd w:val="clear" w:color="auto" w:fill="FFFFFF"/>
          <w:vAlign w:val="center"/>
        </w:tcPr>
        <w:p w:rsidR="00C77D99" w:rsidRPr="00AA130D" w:rsidRDefault="00C77D99" w:rsidP="00EF794D">
          <w:pPr>
            <w:rPr>
              <w:b/>
              <w:noProof/>
              <w:color w:val="002060"/>
              <w:szCs w:val="22"/>
            </w:rPr>
          </w:pPr>
          <w:r w:rsidRPr="00AA130D">
            <w:rPr>
              <w:b/>
              <w:noProof/>
              <w:color w:val="002060"/>
              <w:szCs w:val="22"/>
            </w:rPr>
            <w:t>Yayın Tarihi</w:t>
          </w:r>
        </w:p>
      </w:tc>
      <w:tc>
        <w:tcPr>
          <w:tcW w:w="1275" w:type="dxa"/>
          <w:shd w:val="clear" w:color="auto" w:fill="FFFFFF"/>
          <w:vAlign w:val="center"/>
        </w:tcPr>
        <w:p w:rsidR="00C77D99" w:rsidRPr="00AA130D" w:rsidRDefault="00C77D99" w:rsidP="00EF794D">
          <w:pPr>
            <w:rPr>
              <w:noProof/>
              <w:color w:val="002060"/>
              <w:szCs w:val="22"/>
            </w:rPr>
          </w:pPr>
          <w:r w:rsidRPr="00AA130D">
            <w:rPr>
              <w:noProof/>
              <w:color w:val="002060"/>
              <w:szCs w:val="22"/>
            </w:rPr>
            <w:t>13.05.20</w:t>
          </w:r>
          <w:r>
            <w:rPr>
              <w:noProof/>
              <w:color w:val="002060"/>
              <w:szCs w:val="22"/>
            </w:rPr>
            <w:t>22</w:t>
          </w:r>
        </w:p>
      </w:tc>
    </w:tr>
    <w:tr w:rsidR="00C77D99" w:rsidRPr="00D72D88" w:rsidTr="00C77D99">
      <w:trPr>
        <w:cantSplit/>
        <w:trHeight w:val="272"/>
      </w:trPr>
      <w:tc>
        <w:tcPr>
          <w:tcW w:w="1618" w:type="dxa"/>
          <w:vMerge/>
          <w:shd w:val="clear" w:color="auto" w:fill="FFFFFF"/>
        </w:tcPr>
        <w:p w:rsidR="00C77D99" w:rsidRPr="00D72D88" w:rsidRDefault="00C77D99" w:rsidP="00EF794D">
          <w:pPr>
            <w:rPr>
              <w:noProof/>
            </w:rPr>
          </w:pPr>
        </w:p>
      </w:tc>
      <w:tc>
        <w:tcPr>
          <w:tcW w:w="6379" w:type="dxa"/>
          <w:shd w:val="clear" w:color="auto" w:fill="FFFFFF"/>
        </w:tcPr>
        <w:p w:rsidR="00C77D99" w:rsidRPr="00AA130D" w:rsidRDefault="00741818" w:rsidP="00EF794D">
          <w:pPr>
            <w:pStyle w:val="Balk1"/>
            <w:rPr>
              <w:color w:val="002060"/>
              <w:sz w:val="22"/>
              <w:szCs w:val="22"/>
            </w:rPr>
          </w:pPr>
          <w:r>
            <w:rPr>
              <w:color w:val="002060"/>
              <w:sz w:val="22"/>
              <w:szCs w:val="22"/>
            </w:rPr>
            <w:t>REKTÖRLÜK İSG</w:t>
          </w:r>
        </w:p>
      </w:tc>
      <w:tc>
        <w:tcPr>
          <w:tcW w:w="1418" w:type="dxa"/>
          <w:shd w:val="clear" w:color="auto" w:fill="FFFFFF"/>
          <w:vAlign w:val="center"/>
        </w:tcPr>
        <w:p w:rsidR="00C77D99" w:rsidRPr="00AA130D" w:rsidRDefault="00C77D99" w:rsidP="00EF794D">
          <w:pPr>
            <w:rPr>
              <w:b/>
              <w:noProof/>
              <w:color w:val="002060"/>
              <w:szCs w:val="22"/>
            </w:rPr>
          </w:pPr>
          <w:r w:rsidRPr="00AA130D">
            <w:rPr>
              <w:b/>
              <w:noProof/>
              <w:color w:val="002060"/>
              <w:szCs w:val="22"/>
            </w:rPr>
            <w:t>Revizyon No</w:t>
          </w:r>
        </w:p>
      </w:tc>
      <w:tc>
        <w:tcPr>
          <w:tcW w:w="1275" w:type="dxa"/>
          <w:shd w:val="clear" w:color="auto" w:fill="FFFFFF"/>
          <w:vAlign w:val="center"/>
        </w:tcPr>
        <w:p w:rsidR="00C77D99" w:rsidRPr="00AA130D" w:rsidRDefault="00C77D99" w:rsidP="00EF794D">
          <w:pPr>
            <w:rPr>
              <w:noProof/>
              <w:color w:val="002060"/>
              <w:szCs w:val="22"/>
            </w:rPr>
          </w:pPr>
          <w:r w:rsidRPr="00AA130D">
            <w:rPr>
              <w:noProof/>
              <w:color w:val="002060"/>
              <w:szCs w:val="22"/>
            </w:rPr>
            <w:t>00</w:t>
          </w:r>
        </w:p>
      </w:tc>
    </w:tr>
    <w:tr w:rsidR="00C77D99" w:rsidRPr="00D72D88" w:rsidTr="00C77D99">
      <w:trPr>
        <w:cantSplit/>
        <w:trHeight w:val="276"/>
      </w:trPr>
      <w:tc>
        <w:tcPr>
          <w:tcW w:w="1618" w:type="dxa"/>
          <w:vMerge/>
          <w:shd w:val="clear" w:color="auto" w:fill="FFFFFF"/>
        </w:tcPr>
        <w:p w:rsidR="00C77D99" w:rsidRPr="00D72D88" w:rsidRDefault="00C77D99" w:rsidP="00EF794D">
          <w:pPr>
            <w:rPr>
              <w:noProof/>
            </w:rPr>
          </w:pPr>
        </w:p>
      </w:tc>
      <w:tc>
        <w:tcPr>
          <w:tcW w:w="6379" w:type="dxa"/>
          <w:vMerge w:val="restart"/>
          <w:shd w:val="clear" w:color="auto" w:fill="FFFFFF"/>
          <w:vAlign w:val="center"/>
        </w:tcPr>
        <w:p w:rsidR="00C77D99" w:rsidRPr="00AA130D" w:rsidRDefault="002760E8" w:rsidP="00EF794D">
          <w:pPr>
            <w:jc w:val="center"/>
            <w:rPr>
              <w:b/>
              <w:noProof/>
              <w:color w:val="002060"/>
              <w:sz w:val="22"/>
              <w:szCs w:val="22"/>
            </w:rPr>
          </w:pPr>
          <w:r>
            <w:rPr>
              <w:b/>
              <w:noProof/>
              <w:color w:val="002060"/>
              <w:sz w:val="22"/>
              <w:szCs w:val="22"/>
            </w:rPr>
            <w:t xml:space="preserve">İŞYERİ HEKİMİ </w:t>
          </w:r>
          <w:bookmarkStart w:id="0" w:name="_GoBack"/>
          <w:bookmarkEnd w:id="0"/>
          <w:r w:rsidR="00C77D99" w:rsidRPr="00AA130D">
            <w:rPr>
              <w:b/>
              <w:noProof/>
              <w:color w:val="002060"/>
              <w:sz w:val="22"/>
              <w:szCs w:val="22"/>
            </w:rPr>
            <w:t>GÖREV TANIMI</w:t>
          </w:r>
        </w:p>
      </w:tc>
      <w:tc>
        <w:tcPr>
          <w:tcW w:w="1418" w:type="dxa"/>
          <w:shd w:val="clear" w:color="auto" w:fill="FFFFFF"/>
          <w:vAlign w:val="center"/>
        </w:tcPr>
        <w:p w:rsidR="00C77D99" w:rsidRPr="00AA130D" w:rsidRDefault="00C77D99" w:rsidP="00EF794D">
          <w:pPr>
            <w:rPr>
              <w:b/>
              <w:noProof/>
              <w:color w:val="002060"/>
              <w:szCs w:val="22"/>
            </w:rPr>
          </w:pPr>
          <w:r w:rsidRPr="00AA130D">
            <w:rPr>
              <w:b/>
              <w:noProof/>
              <w:color w:val="002060"/>
              <w:szCs w:val="22"/>
            </w:rPr>
            <w:t>Rev.Tarihi</w:t>
          </w:r>
        </w:p>
      </w:tc>
      <w:tc>
        <w:tcPr>
          <w:tcW w:w="1275" w:type="dxa"/>
          <w:shd w:val="clear" w:color="auto" w:fill="FFFFFF"/>
          <w:vAlign w:val="center"/>
        </w:tcPr>
        <w:p w:rsidR="00C77D99" w:rsidRPr="00AA130D" w:rsidRDefault="00C77D99" w:rsidP="00EF794D">
          <w:pPr>
            <w:rPr>
              <w:noProof/>
              <w:color w:val="002060"/>
              <w:szCs w:val="22"/>
            </w:rPr>
          </w:pPr>
          <w:r>
            <w:rPr>
              <w:noProof/>
              <w:color w:val="002060"/>
              <w:szCs w:val="22"/>
            </w:rPr>
            <w:t>00.00.202..</w:t>
          </w:r>
        </w:p>
      </w:tc>
    </w:tr>
    <w:tr w:rsidR="00C77D99" w:rsidRPr="00D72D88" w:rsidTr="00C77D99">
      <w:trPr>
        <w:cantSplit/>
        <w:trHeight w:val="272"/>
      </w:trPr>
      <w:tc>
        <w:tcPr>
          <w:tcW w:w="1618" w:type="dxa"/>
          <w:vMerge/>
          <w:shd w:val="clear" w:color="auto" w:fill="FFFFFF"/>
        </w:tcPr>
        <w:p w:rsidR="00C77D99" w:rsidRPr="00D72D88" w:rsidRDefault="00C77D99" w:rsidP="00EF794D">
          <w:pPr>
            <w:rPr>
              <w:noProof/>
            </w:rPr>
          </w:pPr>
        </w:p>
      </w:tc>
      <w:tc>
        <w:tcPr>
          <w:tcW w:w="6379" w:type="dxa"/>
          <w:vMerge/>
          <w:shd w:val="clear" w:color="auto" w:fill="FFFFFF"/>
        </w:tcPr>
        <w:p w:rsidR="00C77D99" w:rsidRPr="00AA130D" w:rsidRDefault="00C77D99" w:rsidP="00EF794D">
          <w:pPr>
            <w:jc w:val="center"/>
            <w:rPr>
              <w:b/>
              <w:noProof/>
              <w:color w:val="002060"/>
              <w:sz w:val="22"/>
              <w:szCs w:val="22"/>
            </w:rPr>
          </w:pPr>
        </w:p>
      </w:tc>
      <w:tc>
        <w:tcPr>
          <w:tcW w:w="1418" w:type="dxa"/>
          <w:shd w:val="clear" w:color="auto" w:fill="FFFFFF"/>
          <w:vAlign w:val="center"/>
        </w:tcPr>
        <w:p w:rsidR="00C77D99" w:rsidRPr="00AA130D" w:rsidRDefault="00C77D99" w:rsidP="00EF794D">
          <w:pPr>
            <w:rPr>
              <w:b/>
              <w:noProof/>
              <w:color w:val="002060"/>
              <w:szCs w:val="22"/>
            </w:rPr>
          </w:pPr>
          <w:r w:rsidRPr="00AA130D">
            <w:rPr>
              <w:b/>
              <w:noProof/>
              <w:color w:val="002060"/>
              <w:szCs w:val="22"/>
            </w:rPr>
            <w:t>Sayfa No</w:t>
          </w:r>
        </w:p>
      </w:tc>
      <w:tc>
        <w:tcPr>
          <w:tcW w:w="1275" w:type="dxa"/>
          <w:shd w:val="clear" w:color="auto" w:fill="FFFFFF"/>
          <w:vAlign w:val="center"/>
        </w:tcPr>
        <w:p w:rsidR="00C77D99" w:rsidRPr="00AA130D" w:rsidRDefault="00824509" w:rsidP="00EF794D">
          <w:pPr>
            <w:rPr>
              <w:noProof/>
              <w:color w:val="002060"/>
              <w:szCs w:val="22"/>
            </w:rPr>
          </w:pPr>
          <w:r w:rsidRPr="00AA130D">
            <w:rPr>
              <w:rStyle w:val="SayfaNumaras"/>
              <w:color w:val="002060"/>
              <w:szCs w:val="22"/>
            </w:rPr>
            <w:fldChar w:fldCharType="begin"/>
          </w:r>
          <w:r w:rsidR="00C77D99" w:rsidRPr="00AA130D">
            <w:rPr>
              <w:rStyle w:val="SayfaNumaras"/>
              <w:color w:val="002060"/>
              <w:szCs w:val="22"/>
            </w:rPr>
            <w:instrText xml:space="preserve"> PAGE </w:instrText>
          </w:r>
          <w:r w:rsidRPr="00AA130D">
            <w:rPr>
              <w:rStyle w:val="SayfaNumaras"/>
              <w:color w:val="002060"/>
              <w:szCs w:val="22"/>
            </w:rPr>
            <w:fldChar w:fldCharType="separate"/>
          </w:r>
          <w:r w:rsidR="00CF5372">
            <w:rPr>
              <w:rStyle w:val="SayfaNumaras"/>
              <w:noProof/>
              <w:color w:val="002060"/>
              <w:szCs w:val="22"/>
            </w:rPr>
            <w:t>1</w:t>
          </w:r>
          <w:r w:rsidRPr="00AA130D">
            <w:rPr>
              <w:rStyle w:val="SayfaNumaras"/>
              <w:color w:val="002060"/>
              <w:szCs w:val="22"/>
            </w:rPr>
            <w:fldChar w:fldCharType="end"/>
          </w:r>
          <w:r w:rsidR="00C77D99" w:rsidRPr="00AA130D">
            <w:rPr>
              <w:rStyle w:val="SayfaNumaras"/>
              <w:color w:val="002060"/>
              <w:szCs w:val="22"/>
            </w:rPr>
            <w:t>/</w:t>
          </w:r>
          <w:r w:rsidRPr="00AA130D">
            <w:rPr>
              <w:rStyle w:val="SayfaNumaras"/>
              <w:color w:val="002060"/>
              <w:szCs w:val="22"/>
            </w:rPr>
            <w:fldChar w:fldCharType="begin"/>
          </w:r>
          <w:r w:rsidR="00C77D99" w:rsidRPr="00AA130D">
            <w:rPr>
              <w:rStyle w:val="SayfaNumaras"/>
              <w:color w:val="002060"/>
              <w:szCs w:val="22"/>
            </w:rPr>
            <w:instrText xml:space="preserve"> NUMPAGES </w:instrText>
          </w:r>
          <w:r w:rsidRPr="00AA130D">
            <w:rPr>
              <w:rStyle w:val="SayfaNumaras"/>
              <w:color w:val="002060"/>
              <w:szCs w:val="22"/>
            </w:rPr>
            <w:fldChar w:fldCharType="separate"/>
          </w:r>
          <w:r w:rsidR="00CF5372">
            <w:rPr>
              <w:rStyle w:val="SayfaNumaras"/>
              <w:noProof/>
              <w:color w:val="002060"/>
              <w:szCs w:val="22"/>
            </w:rPr>
            <w:t>5</w:t>
          </w:r>
          <w:r w:rsidRPr="00AA130D">
            <w:rPr>
              <w:rStyle w:val="SayfaNumaras"/>
              <w:color w:val="002060"/>
              <w:szCs w:val="22"/>
            </w:rPr>
            <w:fldChar w:fldCharType="end"/>
          </w:r>
        </w:p>
      </w:tc>
    </w:tr>
  </w:tbl>
  <w:p w:rsidR="004664DB" w:rsidRPr="00E600FC" w:rsidRDefault="004664DB" w:rsidP="00C77D99">
    <w:pPr>
      <w:pStyle w:val="stbilgi"/>
      <w:rPr>
        <w:sz w:val="1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C0077"/>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nsid w:val="0DEB207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
    <w:nsid w:val="0E4A5D39"/>
    <w:multiLevelType w:val="hybridMultilevel"/>
    <w:tmpl w:val="1EF28D64"/>
    <w:lvl w:ilvl="0" w:tplc="E71236C8">
      <w:start w:val="1"/>
      <w:numFmt w:val="bullet"/>
      <w:lvlText w:val=""/>
      <w:lvlJc w:val="left"/>
      <w:pPr>
        <w:tabs>
          <w:tab w:val="num" w:pos="720"/>
        </w:tabs>
        <w:ind w:left="720" w:hanging="360"/>
      </w:pPr>
      <w:rPr>
        <w:rFonts w:ascii="Wingdings" w:hAnsi="Wingdings" w:hint="default"/>
      </w:rPr>
    </w:lvl>
    <w:lvl w:ilvl="1" w:tplc="E4A06990" w:tentative="1">
      <w:start w:val="1"/>
      <w:numFmt w:val="bullet"/>
      <w:lvlText w:val="o"/>
      <w:lvlJc w:val="left"/>
      <w:pPr>
        <w:tabs>
          <w:tab w:val="num" w:pos="1440"/>
        </w:tabs>
        <w:ind w:left="1440" w:hanging="360"/>
      </w:pPr>
      <w:rPr>
        <w:rFonts w:ascii="Courier New" w:hAnsi="Courier New" w:hint="default"/>
      </w:rPr>
    </w:lvl>
    <w:lvl w:ilvl="2" w:tplc="0F72EF0A" w:tentative="1">
      <w:start w:val="1"/>
      <w:numFmt w:val="bullet"/>
      <w:lvlText w:val=""/>
      <w:lvlJc w:val="left"/>
      <w:pPr>
        <w:tabs>
          <w:tab w:val="num" w:pos="2160"/>
        </w:tabs>
        <w:ind w:left="2160" w:hanging="360"/>
      </w:pPr>
      <w:rPr>
        <w:rFonts w:ascii="Wingdings" w:hAnsi="Wingdings" w:hint="default"/>
      </w:rPr>
    </w:lvl>
    <w:lvl w:ilvl="3" w:tplc="F73C42EA" w:tentative="1">
      <w:start w:val="1"/>
      <w:numFmt w:val="bullet"/>
      <w:lvlText w:val=""/>
      <w:lvlJc w:val="left"/>
      <w:pPr>
        <w:tabs>
          <w:tab w:val="num" w:pos="2880"/>
        </w:tabs>
        <w:ind w:left="2880" w:hanging="360"/>
      </w:pPr>
      <w:rPr>
        <w:rFonts w:ascii="Symbol" w:hAnsi="Symbol" w:hint="default"/>
      </w:rPr>
    </w:lvl>
    <w:lvl w:ilvl="4" w:tplc="671C2BDA" w:tentative="1">
      <w:start w:val="1"/>
      <w:numFmt w:val="bullet"/>
      <w:lvlText w:val="o"/>
      <w:lvlJc w:val="left"/>
      <w:pPr>
        <w:tabs>
          <w:tab w:val="num" w:pos="3600"/>
        </w:tabs>
        <w:ind w:left="3600" w:hanging="360"/>
      </w:pPr>
      <w:rPr>
        <w:rFonts w:ascii="Courier New" w:hAnsi="Courier New" w:hint="default"/>
      </w:rPr>
    </w:lvl>
    <w:lvl w:ilvl="5" w:tplc="B08C72DA" w:tentative="1">
      <w:start w:val="1"/>
      <w:numFmt w:val="bullet"/>
      <w:lvlText w:val=""/>
      <w:lvlJc w:val="left"/>
      <w:pPr>
        <w:tabs>
          <w:tab w:val="num" w:pos="4320"/>
        </w:tabs>
        <w:ind w:left="4320" w:hanging="360"/>
      </w:pPr>
      <w:rPr>
        <w:rFonts w:ascii="Wingdings" w:hAnsi="Wingdings" w:hint="default"/>
      </w:rPr>
    </w:lvl>
    <w:lvl w:ilvl="6" w:tplc="99D07088" w:tentative="1">
      <w:start w:val="1"/>
      <w:numFmt w:val="bullet"/>
      <w:lvlText w:val=""/>
      <w:lvlJc w:val="left"/>
      <w:pPr>
        <w:tabs>
          <w:tab w:val="num" w:pos="5040"/>
        </w:tabs>
        <w:ind w:left="5040" w:hanging="360"/>
      </w:pPr>
      <w:rPr>
        <w:rFonts w:ascii="Symbol" w:hAnsi="Symbol" w:hint="default"/>
      </w:rPr>
    </w:lvl>
    <w:lvl w:ilvl="7" w:tplc="B07CFA76" w:tentative="1">
      <w:start w:val="1"/>
      <w:numFmt w:val="bullet"/>
      <w:lvlText w:val="o"/>
      <w:lvlJc w:val="left"/>
      <w:pPr>
        <w:tabs>
          <w:tab w:val="num" w:pos="5760"/>
        </w:tabs>
        <w:ind w:left="5760" w:hanging="360"/>
      </w:pPr>
      <w:rPr>
        <w:rFonts w:ascii="Courier New" w:hAnsi="Courier New" w:hint="default"/>
      </w:rPr>
    </w:lvl>
    <w:lvl w:ilvl="8" w:tplc="293C4EB2" w:tentative="1">
      <w:start w:val="1"/>
      <w:numFmt w:val="bullet"/>
      <w:lvlText w:val=""/>
      <w:lvlJc w:val="left"/>
      <w:pPr>
        <w:tabs>
          <w:tab w:val="num" w:pos="6480"/>
        </w:tabs>
        <w:ind w:left="6480" w:hanging="360"/>
      </w:pPr>
      <w:rPr>
        <w:rFonts w:ascii="Wingdings" w:hAnsi="Wingdings" w:hint="default"/>
      </w:rPr>
    </w:lvl>
  </w:abstractNum>
  <w:abstractNum w:abstractNumId="3">
    <w:nsid w:val="0EC437BE"/>
    <w:multiLevelType w:val="hybridMultilevel"/>
    <w:tmpl w:val="AA1CA41C"/>
    <w:lvl w:ilvl="0" w:tplc="29D06048">
      <w:start w:val="1"/>
      <w:numFmt w:val="bullet"/>
      <w:lvlText w:val=""/>
      <w:lvlJc w:val="left"/>
      <w:pPr>
        <w:tabs>
          <w:tab w:val="num" w:pos="720"/>
        </w:tabs>
        <w:ind w:left="720" w:hanging="360"/>
      </w:pPr>
      <w:rPr>
        <w:rFonts w:ascii="Symbol" w:hAnsi="Symbol" w:hint="default"/>
      </w:rPr>
    </w:lvl>
    <w:lvl w:ilvl="1" w:tplc="3006B4EC" w:tentative="1">
      <w:start w:val="1"/>
      <w:numFmt w:val="bullet"/>
      <w:lvlText w:val="o"/>
      <w:lvlJc w:val="left"/>
      <w:pPr>
        <w:tabs>
          <w:tab w:val="num" w:pos="1440"/>
        </w:tabs>
        <w:ind w:left="1440" w:hanging="360"/>
      </w:pPr>
      <w:rPr>
        <w:rFonts w:ascii="Courier New" w:hAnsi="Courier New" w:cs="Courier New" w:hint="default"/>
      </w:rPr>
    </w:lvl>
    <w:lvl w:ilvl="2" w:tplc="50EE3BD2" w:tentative="1">
      <w:start w:val="1"/>
      <w:numFmt w:val="bullet"/>
      <w:lvlText w:val=""/>
      <w:lvlJc w:val="left"/>
      <w:pPr>
        <w:tabs>
          <w:tab w:val="num" w:pos="2160"/>
        </w:tabs>
        <w:ind w:left="2160" w:hanging="360"/>
      </w:pPr>
      <w:rPr>
        <w:rFonts w:ascii="Wingdings" w:hAnsi="Wingdings" w:hint="default"/>
      </w:rPr>
    </w:lvl>
    <w:lvl w:ilvl="3" w:tplc="33F80170" w:tentative="1">
      <w:start w:val="1"/>
      <w:numFmt w:val="bullet"/>
      <w:lvlText w:val=""/>
      <w:lvlJc w:val="left"/>
      <w:pPr>
        <w:tabs>
          <w:tab w:val="num" w:pos="2880"/>
        </w:tabs>
        <w:ind w:left="2880" w:hanging="360"/>
      </w:pPr>
      <w:rPr>
        <w:rFonts w:ascii="Symbol" w:hAnsi="Symbol" w:hint="default"/>
      </w:rPr>
    </w:lvl>
    <w:lvl w:ilvl="4" w:tplc="709462A4" w:tentative="1">
      <w:start w:val="1"/>
      <w:numFmt w:val="bullet"/>
      <w:lvlText w:val="o"/>
      <w:lvlJc w:val="left"/>
      <w:pPr>
        <w:tabs>
          <w:tab w:val="num" w:pos="3600"/>
        </w:tabs>
        <w:ind w:left="3600" w:hanging="360"/>
      </w:pPr>
      <w:rPr>
        <w:rFonts w:ascii="Courier New" w:hAnsi="Courier New" w:cs="Courier New" w:hint="default"/>
      </w:rPr>
    </w:lvl>
    <w:lvl w:ilvl="5" w:tplc="B778EAFA" w:tentative="1">
      <w:start w:val="1"/>
      <w:numFmt w:val="bullet"/>
      <w:lvlText w:val=""/>
      <w:lvlJc w:val="left"/>
      <w:pPr>
        <w:tabs>
          <w:tab w:val="num" w:pos="4320"/>
        </w:tabs>
        <w:ind w:left="4320" w:hanging="360"/>
      </w:pPr>
      <w:rPr>
        <w:rFonts w:ascii="Wingdings" w:hAnsi="Wingdings" w:hint="default"/>
      </w:rPr>
    </w:lvl>
    <w:lvl w:ilvl="6" w:tplc="2E6C408A" w:tentative="1">
      <w:start w:val="1"/>
      <w:numFmt w:val="bullet"/>
      <w:lvlText w:val=""/>
      <w:lvlJc w:val="left"/>
      <w:pPr>
        <w:tabs>
          <w:tab w:val="num" w:pos="5040"/>
        </w:tabs>
        <w:ind w:left="5040" w:hanging="360"/>
      </w:pPr>
      <w:rPr>
        <w:rFonts w:ascii="Symbol" w:hAnsi="Symbol" w:hint="default"/>
      </w:rPr>
    </w:lvl>
    <w:lvl w:ilvl="7" w:tplc="7374906A" w:tentative="1">
      <w:start w:val="1"/>
      <w:numFmt w:val="bullet"/>
      <w:lvlText w:val="o"/>
      <w:lvlJc w:val="left"/>
      <w:pPr>
        <w:tabs>
          <w:tab w:val="num" w:pos="5760"/>
        </w:tabs>
        <w:ind w:left="5760" w:hanging="360"/>
      </w:pPr>
      <w:rPr>
        <w:rFonts w:ascii="Courier New" w:hAnsi="Courier New" w:cs="Courier New" w:hint="default"/>
      </w:rPr>
    </w:lvl>
    <w:lvl w:ilvl="8" w:tplc="DEAE5272" w:tentative="1">
      <w:start w:val="1"/>
      <w:numFmt w:val="bullet"/>
      <w:lvlText w:val=""/>
      <w:lvlJc w:val="left"/>
      <w:pPr>
        <w:tabs>
          <w:tab w:val="num" w:pos="6480"/>
        </w:tabs>
        <w:ind w:left="6480" w:hanging="360"/>
      </w:pPr>
      <w:rPr>
        <w:rFonts w:ascii="Wingdings" w:hAnsi="Wingdings" w:hint="default"/>
      </w:rPr>
    </w:lvl>
  </w:abstractNum>
  <w:abstractNum w:abstractNumId="4">
    <w:nsid w:val="16A607C2"/>
    <w:multiLevelType w:val="hybridMultilevel"/>
    <w:tmpl w:val="2D98ABAE"/>
    <w:lvl w:ilvl="0" w:tplc="24AEB12A">
      <w:start w:val="5"/>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7815515"/>
    <w:multiLevelType w:val="hybridMultilevel"/>
    <w:tmpl w:val="999A5784"/>
    <w:lvl w:ilvl="0" w:tplc="E42875E0">
      <w:start w:val="6331"/>
      <w:numFmt w:val="decimal"/>
      <w:lvlText w:val="%1"/>
      <w:lvlJc w:val="left"/>
      <w:pPr>
        <w:ind w:left="558" w:hanging="480"/>
      </w:pPr>
      <w:rPr>
        <w:rFonts w:hint="default"/>
      </w:rPr>
    </w:lvl>
    <w:lvl w:ilvl="1" w:tplc="041F0019" w:tentative="1">
      <w:start w:val="1"/>
      <w:numFmt w:val="lowerLetter"/>
      <w:lvlText w:val="%2."/>
      <w:lvlJc w:val="left"/>
      <w:pPr>
        <w:ind w:left="1158" w:hanging="360"/>
      </w:pPr>
    </w:lvl>
    <w:lvl w:ilvl="2" w:tplc="041F001B" w:tentative="1">
      <w:start w:val="1"/>
      <w:numFmt w:val="lowerRoman"/>
      <w:lvlText w:val="%3."/>
      <w:lvlJc w:val="right"/>
      <w:pPr>
        <w:ind w:left="1878" w:hanging="180"/>
      </w:pPr>
    </w:lvl>
    <w:lvl w:ilvl="3" w:tplc="041F000F" w:tentative="1">
      <w:start w:val="1"/>
      <w:numFmt w:val="decimal"/>
      <w:lvlText w:val="%4."/>
      <w:lvlJc w:val="left"/>
      <w:pPr>
        <w:ind w:left="2598" w:hanging="360"/>
      </w:pPr>
    </w:lvl>
    <w:lvl w:ilvl="4" w:tplc="041F0019" w:tentative="1">
      <w:start w:val="1"/>
      <w:numFmt w:val="lowerLetter"/>
      <w:lvlText w:val="%5."/>
      <w:lvlJc w:val="left"/>
      <w:pPr>
        <w:ind w:left="3318" w:hanging="360"/>
      </w:pPr>
    </w:lvl>
    <w:lvl w:ilvl="5" w:tplc="041F001B" w:tentative="1">
      <w:start w:val="1"/>
      <w:numFmt w:val="lowerRoman"/>
      <w:lvlText w:val="%6."/>
      <w:lvlJc w:val="right"/>
      <w:pPr>
        <w:ind w:left="4038" w:hanging="180"/>
      </w:pPr>
    </w:lvl>
    <w:lvl w:ilvl="6" w:tplc="041F000F" w:tentative="1">
      <w:start w:val="1"/>
      <w:numFmt w:val="decimal"/>
      <w:lvlText w:val="%7."/>
      <w:lvlJc w:val="left"/>
      <w:pPr>
        <w:ind w:left="4758" w:hanging="360"/>
      </w:pPr>
    </w:lvl>
    <w:lvl w:ilvl="7" w:tplc="041F0019" w:tentative="1">
      <w:start w:val="1"/>
      <w:numFmt w:val="lowerLetter"/>
      <w:lvlText w:val="%8."/>
      <w:lvlJc w:val="left"/>
      <w:pPr>
        <w:ind w:left="5478" w:hanging="360"/>
      </w:pPr>
    </w:lvl>
    <w:lvl w:ilvl="8" w:tplc="041F001B" w:tentative="1">
      <w:start w:val="1"/>
      <w:numFmt w:val="lowerRoman"/>
      <w:lvlText w:val="%9."/>
      <w:lvlJc w:val="right"/>
      <w:pPr>
        <w:ind w:left="6198" w:hanging="180"/>
      </w:pPr>
    </w:lvl>
  </w:abstractNum>
  <w:abstractNum w:abstractNumId="6">
    <w:nsid w:val="1A501F4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7">
    <w:nsid w:val="1BBA5E8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8">
    <w:nsid w:val="1C826ECB"/>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9">
    <w:nsid w:val="1F5D6B7B"/>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1FA65DED"/>
    <w:multiLevelType w:val="multilevel"/>
    <w:tmpl w:val="0A1C490A"/>
    <w:lvl w:ilvl="0">
      <w:start w:val="3"/>
      <w:numFmt w:val="decimal"/>
      <w:lvlText w:val="%1"/>
      <w:lvlJc w:val="left"/>
      <w:pPr>
        <w:tabs>
          <w:tab w:val="num" w:pos="750"/>
        </w:tabs>
        <w:ind w:left="750" w:hanging="750"/>
      </w:pPr>
      <w:rPr>
        <w:rFonts w:hint="default"/>
      </w:rPr>
    </w:lvl>
    <w:lvl w:ilvl="1">
      <w:start w:val="6"/>
      <w:numFmt w:val="decimal"/>
      <w:lvlText w:val="%1.%2"/>
      <w:lvlJc w:val="left"/>
      <w:pPr>
        <w:tabs>
          <w:tab w:val="num" w:pos="1076"/>
        </w:tabs>
        <w:ind w:left="1076" w:hanging="750"/>
      </w:pPr>
      <w:rPr>
        <w:rFonts w:hint="default"/>
      </w:rPr>
    </w:lvl>
    <w:lvl w:ilvl="2">
      <w:start w:val="1"/>
      <w:numFmt w:val="decimal"/>
      <w:lvlText w:val="%1.%2.%3"/>
      <w:lvlJc w:val="left"/>
      <w:pPr>
        <w:tabs>
          <w:tab w:val="num" w:pos="1402"/>
        </w:tabs>
        <w:ind w:left="1402" w:hanging="750"/>
      </w:pPr>
      <w:rPr>
        <w:rFonts w:hint="default"/>
      </w:rPr>
    </w:lvl>
    <w:lvl w:ilvl="3">
      <w:start w:val="1"/>
      <w:numFmt w:val="decimal"/>
      <w:lvlText w:val="%1.%2.%3.%4"/>
      <w:lvlJc w:val="left"/>
      <w:pPr>
        <w:tabs>
          <w:tab w:val="num" w:pos="1728"/>
        </w:tabs>
        <w:ind w:left="1728" w:hanging="750"/>
      </w:pPr>
      <w:rPr>
        <w:rFonts w:hint="default"/>
      </w:rPr>
    </w:lvl>
    <w:lvl w:ilvl="4">
      <w:start w:val="1"/>
      <w:numFmt w:val="decimal"/>
      <w:lvlText w:val="%1.%2.%3.%4.%5"/>
      <w:lvlJc w:val="left"/>
      <w:pPr>
        <w:tabs>
          <w:tab w:val="num" w:pos="2384"/>
        </w:tabs>
        <w:ind w:left="2384" w:hanging="1080"/>
      </w:pPr>
      <w:rPr>
        <w:rFonts w:hint="default"/>
      </w:rPr>
    </w:lvl>
    <w:lvl w:ilvl="5">
      <w:start w:val="1"/>
      <w:numFmt w:val="decimal"/>
      <w:lvlText w:val="%1.%2.%3.%4.%5.%6"/>
      <w:lvlJc w:val="left"/>
      <w:pPr>
        <w:tabs>
          <w:tab w:val="num" w:pos="2710"/>
        </w:tabs>
        <w:ind w:left="2710" w:hanging="1080"/>
      </w:pPr>
      <w:rPr>
        <w:rFonts w:hint="default"/>
      </w:rPr>
    </w:lvl>
    <w:lvl w:ilvl="6">
      <w:start w:val="1"/>
      <w:numFmt w:val="decimal"/>
      <w:lvlText w:val="%1.%2.%3.%4.%5.%6.%7"/>
      <w:lvlJc w:val="left"/>
      <w:pPr>
        <w:tabs>
          <w:tab w:val="num" w:pos="3396"/>
        </w:tabs>
        <w:ind w:left="3396" w:hanging="1440"/>
      </w:pPr>
      <w:rPr>
        <w:rFonts w:hint="default"/>
      </w:rPr>
    </w:lvl>
    <w:lvl w:ilvl="7">
      <w:start w:val="1"/>
      <w:numFmt w:val="decimal"/>
      <w:lvlText w:val="%1.%2.%3.%4.%5.%6.%7.%8"/>
      <w:lvlJc w:val="left"/>
      <w:pPr>
        <w:tabs>
          <w:tab w:val="num" w:pos="3722"/>
        </w:tabs>
        <w:ind w:left="3722" w:hanging="1440"/>
      </w:pPr>
      <w:rPr>
        <w:rFonts w:hint="default"/>
      </w:rPr>
    </w:lvl>
    <w:lvl w:ilvl="8">
      <w:start w:val="1"/>
      <w:numFmt w:val="decimal"/>
      <w:lvlText w:val="%1.%2.%3.%4.%5.%6.%7.%8.%9"/>
      <w:lvlJc w:val="left"/>
      <w:pPr>
        <w:tabs>
          <w:tab w:val="num" w:pos="4408"/>
        </w:tabs>
        <w:ind w:left="4408" w:hanging="1800"/>
      </w:pPr>
      <w:rPr>
        <w:rFonts w:hint="default"/>
      </w:rPr>
    </w:lvl>
  </w:abstractNum>
  <w:abstractNum w:abstractNumId="11">
    <w:nsid w:val="22095D13"/>
    <w:multiLevelType w:val="hybridMultilevel"/>
    <w:tmpl w:val="CDD86EA2"/>
    <w:lvl w:ilvl="0" w:tplc="FFFFFFFF">
      <w:start w:val="1"/>
      <w:numFmt w:val="bullet"/>
      <w:lvlText w:val=""/>
      <w:lvlJc w:val="left"/>
      <w:pPr>
        <w:tabs>
          <w:tab w:val="num" w:pos="947"/>
        </w:tabs>
        <w:ind w:left="927" w:hanging="34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2">
    <w:nsid w:val="295E3952"/>
    <w:multiLevelType w:val="hybridMultilevel"/>
    <w:tmpl w:val="F5B49FDE"/>
    <w:lvl w:ilvl="0" w:tplc="2EE2D93A">
      <w:start w:val="1"/>
      <w:numFmt w:val="bullet"/>
      <w:lvlText w:val=""/>
      <w:lvlJc w:val="left"/>
      <w:pPr>
        <w:tabs>
          <w:tab w:val="num" w:pos="720"/>
        </w:tabs>
        <w:ind w:left="720" w:hanging="360"/>
      </w:pPr>
      <w:rPr>
        <w:rFonts w:ascii="Symbol" w:hAnsi="Symbol" w:hint="default"/>
      </w:rPr>
    </w:lvl>
    <w:lvl w:ilvl="1" w:tplc="FDDA3756" w:tentative="1">
      <w:start w:val="1"/>
      <w:numFmt w:val="bullet"/>
      <w:lvlText w:val="o"/>
      <w:lvlJc w:val="left"/>
      <w:pPr>
        <w:tabs>
          <w:tab w:val="num" w:pos="1440"/>
        </w:tabs>
        <w:ind w:left="1440" w:hanging="360"/>
      </w:pPr>
      <w:rPr>
        <w:rFonts w:ascii="Courier New" w:hAnsi="Courier New" w:cs="Courier New" w:hint="default"/>
      </w:rPr>
    </w:lvl>
    <w:lvl w:ilvl="2" w:tplc="250A4EB2" w:tentative="1">
      <w:start w:val="1"/>
      <w:numFmt w:val="bullet"/>
      <w:lvlText w:val=""/>
      <w:lvlJc w:val="left"/>
      <w:pPr>
        <w:tabs>
          <w:tab w:val="num" w:pos="2160"/>
        </w:tabs>
        <w:ind w:left="2160" w:hanging="360"/>
      </w:pPr>
      <w:rPr>
        <w:rFonts w:ascii="Wingdings" w:hAnsi="Wingdings" w:hint="default"/>
      </w:rPr>
    </w:lvl>
    <w:lvl w:ilvl="3" w:tplc="73365E22" w:tentative="1">
      <w:start w:val="1"/>
      <w:numFmt w:val="bullet"/>
      <w:lvlText w:val=""/>
      <w:lvlJc w:val="left"/>
      <w:pPr>
        <w:tabs>
          <w:tab w:val="num" w:pos="2880"/>
        </w:tabs>
        <w:ind w:left="2880" w:hanging="360"/>
      </w:pPr>
      <w:rPr>
        <w:rFonts w:ascii="Symbol" w:hAnsi="Symbol" w:hint="default"/>
      </w:rPr>
    </w:lvl>
    <w:lvl w:ilvl="4" w:tplc="C442C244" w:tentative="1">
      <w:start w:val="1"/>
      <w:numFmt w:val="bullet"/>
      <w:lvlText w:val="o"/>
      <w:lvlJc w:val="left"/>
      <w:pPr>
        <w:tabs>
          <w:tab w:val="num" w:pos="3600"/>
        </w:tabs>
        <w:ind w:left="3600" w:hanging="360"/>
      </w:pPr>
      <w:rPr>
        <w:rFonts w:ascii="Courier New" w:hAnsi="Courier New" w:cs="Courier New" w:hint="default"/>
      </w:rPr>
    </w:lvl>
    <w:lvl w:ilvl="5" w:tplc="2A380940" w:tentative="1">
      <w:start w:val="1"/>
      <w:numFmt w:val="bullet"/>
      <w:lvlText w:val=""/>
      <w:lvlJc w:val="left"/>
      <w:pPr>
        <w:tabs>
          <w:tab w:val="num" w:pos="4320"/>
        </w:tabs>
        <w:ind w:left="4320" w:hanging="360"/>
      </w:pPr>
      <w:rPr>
        <w:rFonts w:ascii="Wingdings" w:hAnsi="Wingdings" w:hint="default"/>
      </w:rPr>
    </w:lvl>
    <w:lvl w:ilvl="6" w:tplc="1FEC2B2C" w:tentative="1">
      <w:start w:val="1"/>
      <w:numFmt w:val="bullet"/>
      <w:lvlText w:val=""/>
      <w:lvlJc w:val="left"/>
      <w:pPr>
        <w:tabs>
          <w:tab w:val="num" w:pos="5040"/>
        </w:tabs>
        <w:ind w:left="5040" w:hanging="360"/>
      </w:pPr>
      <w:rPr>
        <w:rFonts w:ascii="Symbol" w:hAnsi="Symbol" w:hint="default"/>
      </w:rPr>
    </w:lvl>
    <w:lvl w:ilvl="7" w:tplc="C6346AC8" w:tentative="1">
      <w:start w:val="1"/>
      <w:numFmt w:val="bullet"/>
      <w:lvlText w:val="o"/>
      <w:lvlJc w:val="left"/>
      <w:pPr>
        <w:tabs>
          <w:tab w:val="num" w:pos="5760"/>
        </w:tabs>
        <w:ind w:left="5760" w:hanging="360"/>
      </w:pPr>
      <w:rPr>
        <w:rFonts w:ascii="Courier New" w:hAnsi="Courier New" w:cs="Courier New" w:hint="default"/>
      </w:rPr>
    </w:lvl>
    <w:lvl w:ilvl="8" w:tplc="E2961518" w:tentative="1">
      <w:start w:val="1"/>
      <w:numFmt w:val="bullet"/>
      <w:lvlText w:val=""/>
      <w:lvlJc w:val="left"/>
      <w:pPr>
        <w:tabs>
          <w:tab w:val="num" w:pos="6480"/>
        </w:tabs>
        <w:ind w:left="6480" w:hanging="360"/>
      </w:pPr>
      <w:rPr>
        <w:rFonts w:ascii="Wingdings" w:hAnsi="Wingdings" w:hint="default"/>
      </w:rPr>
    </w:lvl>
  </w:abstractNum>
  <w:abstractNum w:abstractNumId="13">
    <w:nsid w:val="2B616112"/>
    <w:multiLevelType w:val="hybridMultilevel"/>
    <w:tmpl w:val="59B4C466"/>
    <w:lvl w:ilvl="0" w:tplc="9E78E03E">
      <w:numFmt w:val="bullet"/>
      <w:lvlText w:val=""/>
      <w:lvlJc w:val="left"/>
      <w:pPr>
        <w:tabs>
          <w:tab w:val="num" w:pos="360"/>
        </w:tabs>
        <w:ind w:left="360" w:hanging="360"/>
      </w:pPr>
      <w:rPr>
        <w:rFonts w:ascii="Symbol" w:eastAsia="Times New Roman" w:hAnsi="Symbol" w:cs="Times New Roman"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E0E1993"/>
    <w:multiLevelType w:val="hybridMultilevel"/>
    <w:tmpl w:val="1EF28D64"/>
    <w:lvl w:ilvl="0" w:tplc="497A4C2E">
      <w:start w:val="1"/>
      <w:numFmt w:val="bullet"/>
      <w:lvlText w:val=""/>
      <w:lvlJc w:val="left"/>
      <w:pPr>
        <w:tabs>
          <w:tab w:val="num" w:pos="720"/>
        </w:tabs>
        <w:ind w:left="720" w:hanging="360"/>
      </w:pPr>
      <w:rPr>
        <w:rFonts w:ascii="Wingdings" w:hAnsi="Wingdings" w:hint="default"/>
        <w:sz w:val="16"/>
      </w:rPr>
    </w:lvl>
    <w:lvl w:ilvl="1" w:tplc="093ED422" w:tentative="1">
      <w:start w:val="1"/>
      <w:numFmt w:val="bullet"/>
      <w:lvlText w:val="o"/>
      <w:lvlJc w:val="left"/>
      <w:pPr>
        <w:tabs>
          <w:tab w:val="num" w:pos="1440"/>
        </w:tabs>
        <w:ind w:left="1440" w:hanging="360"/>
      </w:pPr>
      <w:rPr>
        <w:rFonts w:ascii="Courier New" w:hAnsi="Courier New" w:hint="default"/>
      </w:rPr>
    </w:lvl>
    <w:lvl w:ilvl="2" w:tplc="A3C2CB2E" w:tentative="1">
      <w:start w:val="1"/>
      <w:numFmt w:val="bullet"/>
      <w:lvlText w:val=""/>
      <w:lvlJc w:val="left"/>
      <w:pPr>
        <w:tabs>
          <w:tab w:val="num" w:pos="2160"/>
        </w:tabs>
        <w:ind w:left="2160" w:hanging="360"/>
      </w:pPr>
      <w:rPr>
        <w:rFonts w:ascii="Wingdings" w:hAnsi="Wingdings" w:hint="default"/>
      </w:rPr>
    </w:lvl>
    <w:lvl w:ilvl="3" w:tplc="24E83BCA" w:tentative="1">
      <w:start w:val="1"/>
      <w:numFmt w:val="bullet"/>
      <w:lvlText w:val=""/>
      <w:lvlJc w:val="left"/>
      <w:pPr>
        <w:tabs>
          <w:tab w:val="num" w:pos="2880"/>
        </w:tabs>
        <w:ind w:left="2880" w:hanging="360"/>
      </w:pPr>
      <w:rPr>
        <w:rFonts w:ascii="Symbol" w:hAnsi="Symbol" w:hint="default"/>
      </w:rPr>
    </w:lvl>
    <w:lvl w:ilvl="4" w:tplc="168C7C94" w:tentative="1">
      <w:start w:val="1"/>
      <w:numFmt w:val="bullet"/>
      <w:lvlText w:val="o"/>
      <w:lvlJc w:val="left"/>
      <w:pPr>
        <w:tabs>
          <w:tab w:val="num" w:pos="3600"/>
        </w:tabs>
        <w:ind w:left="3600" w:hanging="360"/>
      </w:pPr>
      <w:rPr>
        <w:rFonts w:ascii="Courier New" w:hAnsi="Courier New" w:hint="default"/>
      </w:rPr>
    </w:lvl>
    <w:lvl w:ilvl="5" w:tplc="D0002ABC" w:tentative="1">
      <w:start w:val="1"/>
      <w:numFmt w:val="bullet"/>
      <w:lvlText w:val=""/>
      <w:lvlJc w:val="left"/>
      <w:pPr>
        <w:tabs>
          <w:tab w:val="num" w:pos="4320"/>
        </w:tabs>
        <w:ind w:left="4320" w:hanging="360"/>
      </w:pPr>
      <w:rPr>
        <w:rFonts w:ascii="Wingdings" w:hAnsi="Wingdings" w:hint="default"/>
      </w:rPr>
    </w:lvl>
    <w:lvl w:ilvl="6" w:tplc="DC24E254" w:tentative="1">
      <w:start w:val="1"/>
      <w:numFmt w:val="bullet"/>
      <w:lvlText w:val=""/>
      <w:lvlJc w:val="left"/>
      <w:pPr>
        <w:tabs>
          <w:tab w:val="num" w:pos="5040"/>
        </w:tabs>
        <w:ind w:left="5040" w:hanging="360"/>
      </w:pPr>
      <w:rPr>
        <w:rFonts w:ascii="Symbol" w:hAnsi="Symbol" w:hint="default"/>
      </w:rPr>
    </w:lvl>
    <w:lvl w:ilvl="7" w:tplc="39EA3010" w:tentative="1">
      <w:start w:val="1"/>
      <w:numFmt w:val="bullet"/>
      <w:lvlText w:val="o"/>
      <w:lvlJc w:val="left"/>
      <w:pPr>
        <w:tabs>
          <w:tab w:val="num" w:pos="5760"/>
        </w:tabs>
        <w:ind w:left="5760" w:hanging="360"/>
      </w:pPr>
      <w:rPr>
        <w:rFonts w:ascii="Courier New" w:hAnsi="Courier New" w:hint="default"/>
      </w:rPr>
    </w:lvl>
    <w:lvl w:ilvl="8" w:tplc="4F9A3462" w:tentative="1">
      <w:start w:val="1"/>
      <w:numFmt w:val="bullet"/>
      <w:lvlText w:val=""/>
      <w:lvlJc w:val="left"/>
      <w:pPr>
        <w:tabs>
          <w:tab w:val="num" w:pos="6480"/>
        </w:tabs>
        <w:ind w:left="6480" w:hanging="360"/>
      </w:pPr>
      <w:rPr>
        <w:rFonts w:ascii="Wingdings" w:hAnsi="Wingdings" w:hint="default"/>
      </w:rPr>
    </w:lvl>
  </w:abstractNum>
  <w:abstractNum w:abstractNumId="15">
    <w:nsid w:val="2F53362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16">
    <w:nsid w:val="31F12536"/>
    <w:multiLevelType w:val="hybridMultilevel"/>
    <w:tmpl w:val="063A3982"/>
    <w:lvl w:ilvl="0" w:tplc="355EB7D4">
      <w:start w:val="1"/>
      <w:numFmt w:val="bullet"/>
      <w:lvlText w:val=""/>
      <w:lvlJc w:val="left"/>
      <w:pPr>
        <w:tabs>
          <w:tab w:val="num" w:pos="720"/>
        </w:tabs>
        <w:ind w:left="720" w:hanging="360"/>
      </w:pPr>
      <w:rPr>
        <w:rFonts w:ascii="Symbol" w:hAnsi="Symbol" w:hint="default"/>
      </w:rPr>
    </w:lvl>
    <w:lvl w:ilvl="1" w:tplc="EFC03E40" w:tentative="1">
      <w:start w:val="1"/>
      <w:numFmt w:val="bullet"/>
      <w:lvlText w:val="o"/>
      <w:lvlJc w:val="left"/>
      <w:pPr>
        <w:tabs>
          <w:tab w:val="num" w:pos="1440"/>
        </w:tabs>
        <w:ind w:left="1440" w:hanging="360"/>
      </w:pPr>
      <w:rPr>
        <w:rFonts w:ascii="Courier New" w:hAnsi="Courier New" w:cs="Courier New" w:hint="default"/>
      </w:rPr>
    </w:lvl>
    <w:lvl w:ilvl="2" w:tplc="9D0EA3F8" w:tentative="1">
      <w:start w:val="1"/>
      <w:numFmt w:val="bullet"/>
      <w:lvlText w:val=""/>
      <w:lvlJc w:val="left"/>
      <w:pPr>
        <w:tabs>
          <w:tab w:val="num" w:pos="2160"/>
        </w:tabs>
        <w:ind w:left="2160" w:hanging="360"/>
      </w:pPr>
      <w:rPr>
        <w:rFonts w:ascii="Wingdings" w:hAnsi="Wingdings" w:hint="default"/>
      </w:rPr>
    </w:lvl>
    <w:lvl w:ilvl="3" w:tplc="002A9262" w:tentative="1">
      <w:start w:val="1"/>
      <w:numFmt w:val="bullet"/>
      <w:lvlText w:val=""/>
      <w:lvlJc w:val="left"/>
      <w:pPr>
        <w:tabs>
          <w:tab w:val="num" w:pos="2880"/>
        </w:tabs>
        <w:ind w:left="2880" w:hanging="360"/>
      </w:pPr>
      <w:rPr>
        <w:rFonts w:ascii="Symbol" w:hAnsi="Symbol" w:hint="default"/>
      </w:rPr>
    </w:lvl>
    <w:lvl w:ilvl="4" w:tplc="3CF0372A" w:tentative="1">
      <w:start w:val="1"/>
      <w:numFmt w:val="bullet"/>
      <w:lvlText w:val="o"/>
      <w:lvlJc w:val="left"/>
      <w:pPr>
        <w:tabs>
          <w:tab w:val="num" w:pos="3600"/>
        </w:tabs>
        <w:ind w:left="3600" w:hanging="360"/>
      </w:pPr>
      <w:rPr>
        <w:rFonts w:ascii="Courier New" w:hAnsi="Courier New" w:cs="Courier New" w:hint="default"/>
      </w:rPr>
    </w:lvl>
    <w:lvl w:ilvl="5" w:tplc="CF8CE8F2" w:tentative="1">
      <w:start w:val="1"/>
      <w:numFmt w:val="bullet"/>
      <w:lvlText w:val=""/>
      <w:lvlJc w:val="left"/>
      <w:pPr>
        <w:tabs>
          <w:tab w:val="num" w:pos="4320"/>
        </w:tabs>
        <w:ind w:left="4320" w:hanging="360"/>
      </w:pPr>
      <w:rPr>
        <w:rFonts w:ascii="Wingdings" w:hAnsi="Wingdings" w:hint="default"/>
      </w:rPr>
    </w:lvl>
    <w:lvl w:ilvl="6" w:tplc="1FDA364C" w:tentative="1">
      <w:start w:val="1"/>
      <w:numFmt w:val="bullet"/>
      <w:lvlText w:val=""/>
      <w:lvlJc w:val="left"/>
      <w:pPr>
        <w:tabs>
          <w:tab w:val="num" w:pos="5040"/>
        </w:tabs>
        <w:ind w:left="5040" w:hanging="360"/>
      </w:pPr>
      <w:rPr>
        <w:rFonts w:ascii="Symbol" w:hAnsi="Symbol" w:hint="default"/>
      </w:rPr>
    </w:lvl>
    <w:lvl w:ilvl="7" w:tplc="869A630E" w:tentative="1">
      <w:start w:val="1"/>
      <w:numFmt w:val="bullet"/>
      <w:lvlText w:val="o"/>
      <w:lvlJc w:val="left"/>
      <w:pPr>
        <w:tabs>
          <w:tab w:val="num" w:pos="5760"/>
        </w:tabs>
        <w:ind w:left="5760" w:hanging="360"/>
      </w:pPr>
      <w:rPr>
        <w:rFonts w:ascii="Courier New" w:hAnsi="Courier New" w:cs="Courier New" w:hint="default"/>
      </w:rPr>
    </w:lvl>
    <w:lvl w:ilvl="8" w:tplc="915CF678" w:tentative="1">
      <w:start w:val="1"/>
      <w:numFmt w:val="bullet"/>
      <w:lvlText w:val=""/>
      <w:lvlJc w:val="left"/>
      <w:pPr>
        <w:tabs>
          <w:tab w:val="num" w:pos="6480"/>
        </w:tabs>
        <w:ind w:left="6480" w:hanging="360"/>
      </w:pPr>
      <w:rPr>
        <w:rFonts w:ascii="Wingdings" w:hAnsi="Wingdings" w:hint="default"/>
      </w:rPr>
    </w:lvl>
  </w:abstractNum>
  <w:abstractNum w:abstractNumId="17">
    <w:nsid w:val="34817B50"/>
    <w:multiLevelType w:val="hybridMultilevel"/>
    <w:tmpl w:val="E682881C"/>
    <w:lvl w:ilvl="0" w:tplc="3CBC457A">
      <w:start w:val="4"/>
      <w:numFmt w:val="decimal"/>
      <w:lvlText w:val="%1."/>
      <w:lvlJc w:val="left"/>
      <w:pPr>
        <w:ind w:left="786" w:hanging="360"/>
      </w:pPr>
      <w:rPr>
        <w:rFonts w:hint="default"/>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B0F6215"/>
    <w:multiLevelType w:val="hybridMultilevel"/>
    <w:tmpl w:val="1D64065C"/>
    <w:lvl w:ilvl="0" w:tplc="F788E6D8">
      <w:start w:val="3"/>
      <w:numFmt w:val="bullet"/>
      <w:lvlText w:val="-"/>
      <w:lvlJc w:val="left"/>
      <w:pPr>
        <w:tabs>
          <w:tab w:val="num" w:pos="720"/>
        </w:tabs>
        <w:ind w:left="720" w:hanging="360"/>
      </w:pPr>
      <w:rPr>
        <w:rFonts w:ascii="Times New Roman" w:eastAsia="Times New Roman" w:hAnsi="Times New Roman" w:cs="Times New Roman" w:hint="default"/>
      </w:rPr>
    </w:lvl>
    <w:lvl w:ilvl="1" w:tplc="7CE83EA0">
      <w:start w:val="1"/>
      <w:numFmt w:val="bullet"/>
      <w:lvlText w:val="o"/>
      <w:lvlJc w:val="left"/>
      <w:pPr>
        <w:tabs>
          <w:tab w:val="num" w:pos="1440"/>
        </w:tabs>
        <w:ind w:left="1440" w:hanging="360"/>
      </w:pPr>
      <w:rPr>
        <w:rFonts w:ascii="Courier New" w:hAnsi="Courier New" w:hint="default"/>
      </w:rPr>
    </w:lvl>
    <w:lvl w:ilvl="2" w:tplc="0F881710" w:tentative="1">
      <w:start w:val="1"/>
      <w:numFmt w:val="bullet"/>
      <w:lvlText w:val=""/>
      <w:lvlJc w:val="left"/>
      <w:pPr>
        <w:tabs>
          <w:tab w:val="num" w:pos="2160"/>
        </w:tabs>
        <w:ind w:left="2160" w:hanging="360"/>
      </w:pPr>
      <w:rPr>
        <w:rFonts w:ascii="Wingdings" w:hAnsi="Wingdings" w:hint="default"/>
      </w:rPr>
    </w:lvl>
    <w:lvl w:ilvl="3" w:tplc="FECECED6" w:tentative="1">
      <w:start w:val="1"/>
      <w:numFmt w:val="bullet"/>
      <w:lvlText w:val=""/>
      <w:lvlJc w:val="left"/>
      <w:pPr>
        <w:tabs>
          <w:tab w:val="num" w:pos="2880"/>
        </w:tabs>
        <w:ind w:left="2880" w:hanging="360"/>
      </w:pPr>
      <w:rPr>
        <w:rFonts w:ascii="Symbol" w:hAnsi="Symbol" w:hint="default"/>
      </w:rPr>
    </w:lvl>
    <w:lvl w:ilvl="4" w:tplc="742C4126" w:tentative="1">
      <w:start w:val="1"/>
      <w:numFmt w:val="bullet"/>
      <w:lvlText w:val="o"/>
      <w:lvlJc w:val="left"/>
      <w:pPr>
        <w:tabs>
          <w:tab w:val="num" w:pos="3600"/>
        </w:tabs>
        <w:ind w:left="3600" w:hanging="360"/>
      </w:pPr>
      <w:rPr>
        <w:rFonts w:ascii="Courier New" w:hAnsi="Courier New" w:hint="default"/>
      </w:rPr>
    </w:lvl>
    <w:lvl w:ilvl="5" w:tplc="B1DCD38C" w:tentative="1">
      <w:start w:val="1"/>
      <w:numFmt w:val="bullet"/>
      <w:lvlText w:val=""/>
      <w:lvlJc w:val="left"/>
      <w:pPr>
        <w:tabs>
          <w:tab w:val="num" w:pos="4320"/>
        </w:tabs>
        <w:ind w:left="4320" w:hanging="360"/>
      </w:pPr>
      <w:rPr>
        <w:rFonts w:ascii="Wingdings" w:hAnsi="Wingdings" w:hint="default"/>
      </w:rPr>
    </w:lvl>
    <w:lvl w:ilvl="6" w:tplc="243EE2C8" w:tentative="1">
      <w:start w:val="1"/>
      <w:numFmt w:val="bullet"/>
      <w:lvlText w:val=""/>
      <w:lvlJc w:val="left"/>
      <w:pPr>
        <w:tabs>
          <w:tab w:val="num" w:pos="5040"/>
        </w:tabs>
        <w:ind w:left="5040" w:hanging="360"/>
      </w:pPr>
      <w:rPr>
        <w:rFonts w:ascii="Symbol" w:hAnsi="Symbol" w:hint="default"/>
      </w:rPr>
    </w:lvl>
    <w:lvl w:ilvl="7" w:tplc="CDF6D04C" w:tentative="1">
      <w:start w:val="1"/>
      <w:numFmt w:val="bullet"/>
      <w:lvlText w:val="o"/>
      <w:lvlJc w:val="left"/>
      <w:pPr>
        <w:tabs>
          <w:tab w:val="num" w:pos="5760"/>
        </w:tabs>
        <w:ind w:left="5760" w:hanging="360"/>
      </w:pPr>
      <w:rPr>
        <w:rFonts w:ascii="Courier New" w:hAnsi="Courier New" w:hint="default"/>
      </w:rPr>
    </w:lvl>
    <w:lvl w:ilvl="8" w:tplc="7F6855F6" w:tentative="1">
      <w:start w:val="1"/>
      <w:numFmt w:val="bullet"/>
      <w:lvlText w:val=""/>
      <w:lvlJc w:val="left"/>
      <w:pPr>
        <w:tabs>
          <w:tab w:val="num" w:pos="6480"/>
        </w:tabs>
        <w:ind w:left="6480" w:hanging="360"/>
      </w:pPr>
      <w:rPr>
        <w:rFonts w:ascii="Wingdings" w:hAnsi="Wingdings" w:hint="default"/>
      </w:rPr>
    </w:lvl>
  </w:abstractNum>
  <w:abstractNum w:abstractNumId="19">
    <w:nsid w:val="3B660B1B"/>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0">
    <w:nsid w:val="434D3622"/>
    <w:multiLevelType w:val="multilevel"/>
    <w:tmpl w:val="CF2A376E"/>
    <w:lvl w:ilvl="0">
      <w:start w:val="3"/>
      <w:numFmt w:val="decimal"/>
      <w:lvlText w:val="%1."/>
      <w:lvlJc w:val="left"/>
      <w:pPr>
        <w:tabs>
          <w:tab w:val="num" w:pos="750"/>
        </w:tabs>
        <w:ind w:left="750" w:hanging="750"/>
      </w:pPr>
      <w:rPr>
        <w:rFonts w:hint="default"/>
      </w:rPr>
    </w:lvl>
    <w:lvl w:ilvl="1">
      <w:start w:val="2"/>
      <w:numFmt w:val="decimal"/>
      <w:lvlText w:val="%1.%2."/>
      <w:lvlJc w:val="left"/>
      <w:pPr>
        <w:tabs>
          <w:tab w:val="num" w:pos="750"/>
        </w:tabs>
        <w:ind w:left="750" w:hanging="750"/>
      </w:pPr>
      <w:rPr>
        <w:rFonts w:hint="default"/>
      </w:rPr>
    </w:lvl>
    <w:lvl w:ilvl="2">
      <w:start w:val="1"/>
      <w:numFmt w:val="decimal"/>
      <w:lvlText w:val="%1.%2.%3."/>
      <w:lvlJc w:val="left"/>
      <w:pPr>
        <w:tabs>
          <w:tab w:val="num" w:pos="750"/>
        </w:tabs>
        <w:ind w:left="750" w:hanging="750"/>
      </w:pPr>
      <w:rPr>
        <w:rFonts w:hint="default"/>
      </w:rPr>
    </w:lvl>
    <w:lvl w:ilvl="3">
      <w:start w:val="1"/>
      <w:numFmt w:val="decimal"/>
      <w:lvlText w:val="%1.%2.%3.%4."/>
      <w:lvlJc w:val="left"/>
      <w:pPr>
        <w:tabs>
          <w:tab w:val="num" w:pos="750"/>
        </w:tabs>
        <w:ind w:left="750" w:hanging="75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43721E30"/>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22">
    <w:nsid w:val="4AF424C7"/>
    <w:multiLevelType w:val="hybridMultilevel"/>
    <w:tmpl w:val="2C14764A"/>
    <w:lvl w:ilvl="0" w:tplc="FFFFFFFF">
      <w:start w:val="1"/>
      <w:numFmt w:val="bullet"/>
      <w:lvlText w:val=""/>
      <w:lvlJc w:val="left"/>
      <w:pPr>
        <w:tabs>
          <w:tab w:val="num" w:pos="720"/>
        </w:tabs>
        <w:ind w:left="700"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nsid w:val="4DEE5DDF"/>
    <w:multiLevelType w:val="hybridMultilevel"/>
    <w:tmpl w:val="1EF28D64"/>
    <w:lvl w:ilvl="0" w:tplc="1D34BCD6">
      <w:start w:val="1"/>
      <w:numFmt w:val="bullet"/>
      <w:lvlText w:val=""/>
      <w:lvlJc w:val="left"/>
      <w:pPr>
        <w:tabs>
          <w:tab w:val="num" w:pos="720"/>
        </w:tabs>
        <w:ind w:left="720" w:hanging="360"/>
      </w:pPr>
      <w:rPr>
        <w:rFonts w:ascii="Wingdings" w:hAnsi="Wingdings" w:hint="default"/>
      </w:rPr>
    </w:lvl>
    <w:lvl w:ilvl="1" w:tplc="D236F26A" w:tentative="1">
      <w:start w:val="1"/>
      <w:numFmt w:val="bullet"/>
      <w:lvlText w:val="o"/>
      <w:lvlJc w:val="left"/>
      <w:pPr>
        <w:tabs>
          <w:tab w:val="num" w:pos="1440"/>
        </w:tabs>
        <w:ind w:left="1440" w:hanging="360"/>
      </w:pPr>
      <w:rPr>
        <w:rFonts w:ascii="Courier New" w:hAnsi="Courier New" w:hint="default"/>
      </w:rPr>
    </w:lvl>
    <w:lvl w:ilvl="2" w:tplc="6868CCE4" w:tentative="1">
      <w:start w:val="1"/>
      <w:numFmt w:val="bullet"/>
      <w:lvlText w:val=""/>
      <w:lvlJc w:val="left"/>
      <w:pPr>
        <w:tabs>
          <w:tab w:val="num" w:pos="2160"/>
        </w:tabs>
        <w:ind w:left="2160" w:hanging="360"/>
      </w:pPr>
      <w:rPr>
        <w:rFonts w:ascii="Wingdings" w:hAnsi="Wingdings" w:hint="default"/>
      </w:rPr>
    </w:lvl>
    <w:lvl w:ilvl="3" w:tplc="023023A2" w:tentative="1">
      <w:start w:val="1"/>
      <w:numFmt w:val="bullet"/>
      <w:lvlText w:val=""/>
      <w:lvlJc w:val="left"/>
      <w:pPr>
        <w:tabs>
          <w:tab w:val="num" w:pos="2880"/>
        </w:tabs>
        <w:ind w:left="2880" w:hanging="360"/>
      </w:pPr>
      <w:rPr>
        <w:rFonts w:ascii="Symbol" w:hAnsi="Symbol" w:hint="default"/>
      </w:rPr>
    </w:lvl>
    <w:lvl w:ilvl="4" w:tplc="781EADDC" w:tentative="1">
      <w:start w:val="1"/>
      <w:numFmt w:val="bullet"/>
      <w:lvlText w:val="o"/>
      <w:lvlJc w:val="left"/>
      <w:pPr>
        <w:tabs>
          <w:tab w:val="num" w:pos="3600"/>
        </w:tabs>
        <w:ind w:left="3600" w:hanging="360"/>
      </w:pPr>
      <w:rPr>
        <w:rFonts w:ascii="Courier New" w:hAnsi="Courier New" w:hint="default"/>
      </w:rPr>
    </w:lvl>
    <w:lvl w:ilvl="5" w:tplc="7D86F680" w:tentative="1">
      <w:start w:val="1"/>
      <w:numFmt w:val="bullet"/>
      <w:lvlText w:val=""/>
      <w:lvlJc w:val="left"/>
      <w:pPr>
        <w:tabs>
          <w:tab w:val="num" w:pos="4320"/>
        </w:tabs>
        <w:ind w:left="4320" w:hanging="360"/>
      </w:pPr>
      <w:rPr>
        <w:rFonts w:ascii="Wingdings" w:hAnsi="Wingdings" w:hint="default"/>
      </w:rPr>
    </w:lvl>
    <w:lvl w:ilvl="6" w:tplc="4FC009F6" w:tentative="1">
      <w:start w:val="1"/>
      <w:numFmt w:val="bullet"/>
      <w:lvlText w:val=""/>
      <w:lvlJc w:val="left"/>
      <w:pPr>
        <w:tabs>
          <w:tab w:val="num" w:pos="5040"/>
        </w:tabs>
        <w:ind w:left="5040" w:hanging="360"/>
      </w:pPr>
      <w:rPr>
        <w:rFonts w:ascii="Symbol" w:hAnsi="Symbol" w:hint="default"/>
      </w:rPr>
    </w:lvl>
    <w:lvl w:ilvl="7" w:tplc="75B05BF0" w:tentative="1">
      <w:start w:val="1"/>
      <w:numFmt w:val="bullet"/>
      <w:lvlText w:val="o"/>
      <w:lvlJc w:val="left"/>
      <w:pPr>
        <w:tabs>
          <w:tab w:val="num" w:pos="5760"/>
        </w:tabs>
        <w:ind w:left="5760" w:hanging="360"/>
      </w:pPr>
      <w:rPr>
        <w:rFonts w:ascii="Courier New" w:hAnsi="Courier New" w:hint="default"/>
      </w:rPr>
    </w:lvl>
    <w:lvl w:ilvl="8" w:tplc="865A9234" w:tentative="1">
      <w:start w:val="1"/>
      <w:numFmt w:val="bullet"/>
      <w:lvlText w:val=""/>
      <w:lvlJc w:val="left"/>
      <w:pPr>
        <w:tabs>
          <w:tab w:val="num" w:pos="6480"/>
        </w:tabs>
        <w:ind w:left="6480" w:hanging="360"/>
      </w:pPr>
      <w:rPr>
        <w:rFonts w:ascii="Wingdings" w:hAnsi="Wingdings" w:hint="default"/>
      </w:rPr>
    </w:lvl>
  </w:abstractNum>
  <w:abstractNum w:abstractNumId="24">
    <w:nsid w:val="4F8F5BD1"/>
    <w:multiLevelType w:val="hybridMultilevel"/>
    <w:tmpl w:val="4FA8788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nsid w:val="50EB15BA"/>
    <w:multiLevelType w:val="hybridMultilevel"/>
    <w:tmpl w:val="84868A04"/>
    <w:lvl w:ilvl="0" w:tplc="749AA620">
      <w:start w:val="1"/>
      <w:numFmt w:val="decimal"/>
      <w:lvlText w:val="%1)"/>
      <w:lvlJc w:val="left"/>
      <w:pPr>
        <w:ind w:left="1068" w:hanging="360"/>
      </w:pPr>
      <w:rPr>
        <w:rFonts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6">
    <w:nsid w:val="562C1157"/>
    <w:multiLevelType w:val="hybridMultilevel"/>
    <w:tmpl w:val="BB38CDA0"/>
    <w:lvl w:ilvl="0" w:tplc="59DCD8FE">
      <w:start w:val="1"/>
      <w:numFmt w:val="upperLetter"/>
      <w:lvlText w:val="%1)"/>
      <w:lvlJc w:val="left"/>
      <w:pPr>
        <w:tabs>
          <w:tab w:val="num" w:pos="720"/>
        </w:tabs>
        <w:ind w:left="720" w:hanging="360"/>
      </w:pPr>
      <w:rPr>
        <w:rFonts w:hint="default"/>
      </w:rPr>
    </w:lvl>
    <w:lvl w:ilvl="1" w:tplc="DE84F71E">
      <w:start w:val="1"/>
      <w:numFmt w:val="decimal"/>
      <w:lvlText w:val="%2."/>
      <w:lvlJc w:val="left"/>
      <w:pPr>
        <w:tabs>
          <w:tab w:val="num" w:pos="1440"/>
        </w:tabs>
        <w:ind w:left="1440" w:hanging="360"/>
      </w:pPr>
      <w:rPr>
        <w:rFonts w:hint="default"/>
      </w:rPr>
    </w:lvl>
    <w:lvl w:ilvl="2" w:tplc="1832745A">
      <w:start w:val="1"/>
      <w:numFmt w:val="lowerRoman"/>
      <w:lvlText w:val="%3."/>
      <w:lvlJc w:val="left"/>
      <w:pPr>
        <w:tabs>
          <w:tab w:val="num" w:pos="2700"/>
        </w:tabs>
        <w:ind w:left="2700" w:hanging="720"/>
      </w:pPr>
      <w:rPr>
        <w:rFonts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nsid w:val="5AE70A9F"/>
    <w:multiLevelType w:val="hybridMultilevel"/>
    <w:tmpl w:val="2E3E63CE"/>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8">
    <w:nsid w:val="5DC34634"/>
    <w:multiLevelType w:val="multilevel"/>
    <w:tmpl w:val="D51AEB0C"/>
    <w:lvl w:ilvl="0">
      <w:start w:val="1"/>
      <w:numFmt w:val="decimal"/>
      <w:lvlText w:val="%1."/>
      <w:lvlJc w:val="left"/>
      <w:pPr>
        <w:tabs>
          <w:tab w:val="num" w:pos="360"/>
        </w:tabs>
        <w:ind w:left="360" w:hanging="360"/>
      </w:pPr>
      <w:rPr>
        <w:rFonts w:ascii="Arial" w:hAnsi="Arial" w:cs="Times New Roman" w:hint="default"/>
        <w:b/>
        <w:i w:val="0"/>
        <w:sz w:val="24"/>
      </w:rPr>
    </w:lvl>
    <w:lvl w:ilvl="1">
      <w:start w:val="1"/>
      <w:numFmt w:val="decimal"/>
      <w:lvlText w:val="%1.%2."/>
      <w:lvlJc w:val="left"/>
      <w:pPr>
        <w:tabs>
          <w:tab w:val="num" w:pos="792"/>
        </w:tabs>
        <w:ind w:left="792" w:hanging="432"/>
      </w:pPr>
      <w:rPr>
        <w:rFonts w:ascii="Arial" w:hAnsi="Arial" w:cs="Times New Roman" w:hint="default"/>
        <w:b/>
        <w:i w:val="0"/>
        <w:sz w:val="24"/>
      </w:rPr>
    </w:lvl>
    <w:lvl w:ilvl="2">
      <w:start w:val="1"/>
      <w:numFmt w:val="decimal"/>
      <w:lvlText w:val="%1.%2.%3."/>
      <w:lvlJc w:val="left"/>
      <w:pPr>
        <w:tabs>
          <w:tab w:val="num" w:pos="1440"/>
        </w:tabs>
        <w:ind w:left="1224" w:hanging="504"/>
      </w:pPr>
      <w:rPr>
        <w:rFonts w:ascii="Arial" w:hAnsi="Arial" w:cs="Times New Roman" w:hint="default"/>
        <w:b/>
        <w:i w:val="0"/>
        <w:sz w:val="24"/>
      </w:rPr>
    </w:lvl>
    <w:lvl w:ilvl="3">
      <w:start w:val="1"/>
      <w:numFmt w:val="decimal"/>
      <w:lvlText w:val="%1.%2.%3.%4."/>
      <w:lvlJc w:val="left"/>
      <w:pPr>
        <w:tabs>
          <w:tab w:val="num" w:pos="2160"/>
        </w:tabs>
        <w:ind w:left="1728" w:hanging="648"/>
      </w:pPr>
      <w:rPr>
        <w:rFonts w:ascii="Arial" w:hAnsi="Arial" w:hint="default"/>
        <w:b w:val="0"/>
        <w:i w:val="0"/>
        <w:sz w:val="24"/>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9">
    <w:nsid w:val="5EF64839"/>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30">
    <w:nsid w:val="61B236B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1">
    <w:nsid w:val="631E44AD"/>
    <w:multiLevelType w:val="hybridMultilevel"/>
    <w:tmpl w:val="AB9E4AC6"/>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64206E7A"/>
    <w:multiLevelType w:val="hybridMultilevel"/>
    <w:tmpl w:val="C548D962"/>
    <w:lvl w:ilvl="0" w:tplc="041F0017">
      <w:start w:val="1"/>
      <w:numFmt w:val="lowerLetter"/>
      <w:lvlText w:val="%1)"/>
      <w:lvlJc w:val="left"/>
      <w:pPr>
        <w:ind w:left="722" w:hanging="360"/>
      </w:pPr>
    </w:lvl>
    <w:lvl w:ilvl="1" w:tplc="041F0019" w:tentative="1">
      <w:start w:val="1"/>
      <w:numFmt w:val="lowerLetter"/>
      <w:lvlText w:val="%2."/>
      <w:lvlJc w:val="left"/>
      <w:pPr>
        <w:ind w:left="1442" w:hanging="360"/>
      </w:pPr>
    </w:lvl>
    <w:lvl w:ilvl="2" w:tplc="041F001B" w:tentative="1">
      <w:start w:val="1"/>
      <w:numFmt w:val="lowerRoman"/>
      <w:lvlText w:val="%3."/>
      <w:lvlJc w:val="right"/>
      <w:pPr>
        <w:ind w:left="2162" w:hanging="180"/>
      </w:pPr>
    </w:lvl>
    <w:lvl w:ilvl="3" w:tplc="041F000F" w:tentative="1">
      <w:start w:val="1"/>
      <w:numFmt w:val="decimal"/>
      <w:lvlText w:val="%4."/>
      <w:lvlJc w:val="left"/>
      <w:pPr>
        <w:ind w:left="2882" w:hanging="360"/>
      </w:pPr>
    </w:lvl>
    <w:lvl w:ilvl="4" w:tplc="041F0019" w:tentative="1">
      <w:start w:val="1"/>
      <w:numFmt w:val="lowerLetter"/>
      <w:lvlText w:val="%5."/>
      <w:lvlJc w:val="left"/>
      <w:pPr>
        <w:ind w:left="3602" w:hanging="360"/>
      </w:pPr>
    </w:lvl>
    <w:lvl w:ilvl="5" w:tplc="041F001B" w:tentative="1">
      <w:start w:val="1"/>
      <w:numFmt w:val="lowerRoman"/>
      <w:lvlText w:val="%6."/>
      <w:lvlJc w:val="right"/>
      <w:pPr>
        <w:ind w:left="4322" w:hanging="180"/>
      </w:pPr>
    </w:lvl>
    <w:lvl w:ilvl="6" w:tplc="041F000F" w:tentative="1">
      <w:start w:val="1"/>
      <w:numFmt w:val="decimal"/>
      <w:lvlText w:val="%7."/>
      <w:lvlJc w:val="left"/>
      <w:pPr>
        <w:ind w:left="5042" w:hanging="360"/>
      </w:pPr>
    </w:lvl>
    <w:lvl w:ilvl="7" w:tplc="041F0019" w:tentative="1">
      <w:start w:val="1"/>
      <w:numFmt w:val="lowerLetter"/>
      <w:lvlText w:val="%8."/>
      <w:lvlJc w:val="left"/>
      <w:pPr>
        <w:ind w:left="5762" w:hanging="360"/>
      </w:pPr>
    </w:lvl>
    <w:lvl w:ilvl="8" w:tplc="041F001B" w:tentative="1">
      <w:start w:val="1"/>
      <w:numFmt w:val="lowerRoman"/>
      <w:lvlText w:val="%9."/>
      <w:lvlJc w:val="right"/>
      <w:pPr>
        <w:ind w:left="6482" w:hanging="180"/>
      </w:pPr>
    </w:lvl>
  </w:abstractNum>
  <w:abstractNum w:abstractNumId="33">
    <w:nsid w:val="661A4DB8"/>
    <w:multiLevelType w:val="hybridMultilevel"/>
    <w:tmpl w:val="B58E9864"/>
    <w:lvl w:ilvl="0" w:tplc="041F000F">
      <w:start w:val="1"/>
      <w:numFmt w:val="decimal"/>
      <w:lvlText w:val="%1."/>
      <w:lvlJc w:val="left"/>
      <w:pPr>
        <w:tabs>
          <w:tab w:val="num" w:pos="360"/>
        </w:tabs>
        <w:ind w:left="360" w:hanging="360"/>
      </w:p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34">
    <w:nsid w:val="6F3F0533"/>
    <w:multiLevelType w:val="hybridMultilevel"/>
    <w:tmpl w:val="EF7CF22A"/>
    <w:lvl w:ilvl="0" w:tplc="EAE4EA5A">
      <w:start w:val="1"/>
      <w:numFmt w:val="decimal"/>
      <w:lvlText w:val="%1."/>
      <w:lvlJc w:val="left"/>
      <w:pPr>
        <w:tabs>
          <w:tab w:val="num" w:pos="1068"/>
        </w:tabs>
        <w:ind w:left="1068" w:hanging="360"/>
      </w:pPr>
      <w:rPr>
        <w:rFonts w:hint="default"/>
        <w:b/>
      </w:rPr>
    </w:lvl>
    <w:lvl w:ilvl="1" w:tplc="041F0019">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35">
    <w:nsid w:val="769334A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6">
    <w:nsid w:val="788A0885"/>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37">
    <w:nsid w:val="7A0013E3"/>
    <w:multiLevelType w:val="hybridMultilevel"/>
    <w:tmpl w:val="1EA292A6"/>
    <w:lvl w:ilvl="0" w:tplc="7C82E3BC">
      <w:start w:val="1"/>
      <w:numFmt w:val="decimal"/>
      <w:lvlText w:val="%1."/>
      <w:lvlJc w:val="left"/>
      <w:pPr>
        <w:tabs>
          <w:tab w:val="num" w:pos="1068"/>
        </w:tabs>
        <w:ind w:left="1068" w:hanging="360"/>
      </w:pPr>
      <w:rPr>
        <w:rFonts w:hint="default"/>
        <w:b/>
      </w:rPr>
    </w:lvl>
    <w:lvl w:ilvl="1" w:tplc="041F0003" w:tentative="1">
      <w:start w:val="1"/>
      <w:numFmt w:val="bullet"/>
      <w:lvlText w:val="o"/>
      <w:lvlJc w:val="left"/>
      <w:pPr>
        <w:tabs>
          <w:tab w:val="num" w:pos="1788"/>
        </w:tabs>
        <w:ind w:left="1788" w:hanging="360"/>
      </w:pPr>
      <w:rPr>
        <w:rFonts w:ascii="Courier New" w:hAnsi="Courier New" w:cs="Courier New" w:hint="default"/>
      </w:rPr>
    </w:lvl>
    <w:lvl w:ilvl="2" w:tplc="041F0005" w:tentative="1">
      <w:start w:val="1"/>
      <w:numFmt w:val="bullet"/>
      <w:lvlText w:val=""/>
      <w:lvlJc w:val="left"/>
      <w:pPr>
        <w:tabs>
          <w:tab w:val="num" w:pos="2508"/>
        </w:tabs>
        <w:ind w:left="2508" w:hanging="360"/>
      </w:pPr>
      <w:rPr>
        <w:rFonts w:ascii="Wingdings" w:hAnsi="Wingdings" w:hint="default"/>
      </w:rPr>
    </w:lvl>
    <w:lvl w:ilvl="3" w:tplc="041F0001" w:tentative="1">
      <w:start w:val="1"/>
      <w:numFmt w:val="bullet"/>
      <w:lvlText w:val=""/>
      <w:lvlJc w:val="left"/>
      <w:pPr>
        <w:tabs>
          <w:tab w:val="num" w:pos="3228"/>
        </w:tabs>
        <w:ind w:left="3228" w:hanging="360"/>
      </w:pPr>
      <w:rPr>
        <w:rFonts w:ascii="Symbol" w:hAnsi="Symbol" w:hint="default"/>
      </w:rPr>
    </w:lvl>
    <w:lvl w:ilvl="4" w:tplc="041F0003" w:tentative="1">
      <w:start w:val="1"/>
      <w:numFmt w:val="bullet"/>
      <w:lvlText w:val="o"/>
      <w:lvlJc w:val="left"/>
      <w:pPr>
        <w:tabs>
          <w:tab w:val="num" w:pos="3948"/>
        </w:tabs>
        <w:ind w:left="3948" w:hanging="360"/>
      </w:pPr>
      <w:rPr>
        <w:rFonts w:ascii="Courier New" w:hAnsi="Courier New" w:cs="Courier New" w:hint="default"/>
      </w:rPr>
    </w:lvl>
    <w:lvl w:ilvl="5" w:tplc="041F0005" w:tentative="1">
      <w:start w:val="1"/>
      <w:numFmt w:val="bullet"/>
      <w:lvlText w:val=""/>
      <w:lvlJc w:val="left"/>
      <w:pPr>
        <w:tabs>
          <w:tab w:val="num" w:pos="4668"/>
        </w:tabs>
        <w:ind w:left="4668" w:hanging="360"/>
      </w:pPr>
      <w:rPr>
        <w:rFonts w:ascii="Wingdings" w:hAnsi="Wingdings" w:hint="default"/>
      </w:rPr>
    </w:lvl>
    <w:lvl w:ilvl="6" w:tplc="041F0001" w:tentative="1">
      <w:start w:val="1"/>
      <w:numFmt w:val="bullet"/>
      <w:lvlText w:val=""/>
      <w:lvlJc w:val="left"/>
      <w:pPr>
        <w:tabs>
          <w:tab w:val="num" w:pos="5388"/>
        </w:tabs>
        <w:ind w:left="5388" w:hanging="360"/>
      </w:pPr>
      <w:rPr>
        <w:rFonts w:ascii="Symbol" w:hAnsi="Symbol" w:hint="default"/>
      </w:rPr>
    </w:lvl>
    <w:lvl w:ilvl="7" w:tplc="041F0003" w:tentative="1">
      <w:start w:val="1"/>
      <w:numFmt w:val="bullet"/>
      <w:lvlText w:val="o"/>
      <w:lvlJc w:val="left"/>
      <w:pPr>
        <w:tabs>
          <w:tab w:val="num" w:pos="6108"/>
        </w:tabs>
        <w:ind w:left="6108" w:hanging="360"/>
      </w:pPr>
      <w:rPr>
        <w:rFonts w:ascii="Courier New" w:hAnsi="Courier New" w:cs="Courier New" w:hint="default"/>
      </w:rPr>
    </w:lvl>
    <w:lvl w:ilvl="8" w:tplc="041F0005" w:tentative="1">
      <w:start w:val="1"/>
      <w:numFmt w:val="bullet"/>
      <w:lvlText w:val=""/>
      <w:lvlJc w:val="left"/>
      <w:pPr>
        <w:tabs>
          <w:tab w:val="num" w:pos="6828"/>
        </w:tabs>
        <w:ind w:left="6828" w:hanging="360"/>
      </w:pPr>
      <w:rPr>
        <w:rFonts w:ascii="Wingdings" w:hAnsi="Wingdings" w:hint="default"/>
      </w:rPr>
    </w:lvl>
  </w:abstractNum>
  <w:abstractNum w:abstractNumId="38">
    <w:nsid w:val="7D4044B8"/>
    <w:multiLevelType w:val="hybridMultilevel"/>
    <w:tmpl w:val="18F25F9E"/>
    <w:lvl w:ilvl="0" w:tplc="FFFFFFFF">
      <w:start w:val="1"/>
      <w:numFmt w:val="bullet"/>
      <w:lvlText w:val=""/>
      <w:lvlJc w:val="left"/>
      <w:pPr>
        <w:tabs>
          <w:tab w:val="num" w:pos="587"/>
        </w:tabs>
        <w:ind w:left="567" w:hanging="34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nsid w:val="7E3164B8"/>
    <w:multiLevelType w:val="hybridMultilevel"/>
    <w:tmpl w:val="E6666B6E"/>
    <w:lvl w:ilvl="0" w:tplc="E1BED076">
      <w:start w:val="2"/>
      <w:numFmt w:val="decimal"/>
      <w:lvlText w:val="%1."/>
      <w:lvlJc w:val="left"/>
      <w:pPr>
        <w:tabs>
          <w:tab w:val="num" w:pos="1410"/>
        </w:tabs>
        <w:ind w:left="1410" w:hanging="645"/>
      </w:pPr>
      <w:rPr>
        <w:rFonts w:hint="default"/>
      </w:rPr>
    </w:lvl>
    <w:lvl w:ilvl="1" w:tplc="041F0019" w:tentative="1">
      <w:start w:val="1"/>
      <w:numFmt w:val="lowerLetter"/>
      <w:lvlText w:val="%2."/>
      <w:lvlJc w:val="left"/>
      <w:pPr>
        <w:tabs>
          <w:tab w:val="num" w:pos="1845"/>
        </w:tabs>
        <w:ind w:left="1845" w:hanging="360"/>
      </w:pPr>
    </w:lvl>
    <w:lvl w:ilvl="2" w:tplc="041F001B" w:tentative="1">
      <w:start w:val="1"/>
      <w:numFmt w:val="lowerRoman"/>
      <w:lvlText w:val="%3."/>
      <w:lvlJc w:val="right"/>
      <w:pPr>
        <w:tabs>
          <w:tab w:val="num" w:pos="2565"/>
        </w:tabs>
        <w:ind w:left="2565" w:hanging="180"/>
      </w:pPr>
    </w:lvl>
    <w:lvl w:ilvl="3" w:tplc="041F000F" w:tentative="1">
      <w:start w:val="1"/>
      <w:numFmt w:val="decimal"/>
      <w:lvlText w:val="%4."/>
      <w:lvlJc w:val="left"/>
      <w:pPr>
        <w:tabs>
          <w:tab w:val="num" w:pos="3285"/>
        </w:tabs>
        <w:ind w:left="3285" w:hanging="360"/>
      </w:pPr>
    </w:lvl>
    <w:lvl w:ilvl="4" w:tplc="041F0019" w:tentative="1">
      <w:start w:val="1"/>
      <w:numFmt w:val="lowerLetter"/>
      <w:lvlText w:val="%5."/>
      <w:lvlJc w:val="left"/>
      <w:pPr>
        <w:tabs>
          <w:tab w:val="num" w:pos="4005"/>
        </w:tabs>
        <w:ind w:left="4005" w:hanging="360"/>
      </w:pPr>
    </w:lvl>
    <w:lvl w:ilvl="5" w:tplc="041F001B" w:tentative="1">
      <w:start w:val="1"/>
      <w:numFmt w:val="lowerRoman"/>
      <w:lvlText w:val="%6."/>
      <w:lvlJc w:val="right"/>
      <w:pPr>
        <w:tabs>
          <w:tab w:val="num" w:pos="4725"/>
        </w:tabs>
        <w:ind w:left="4725" w:hanging="180"/>
      </w:pPr>
    </w:lvl>
    <w:lvl w:ilvl="6" w:tplc="041F000F" w:tentative="1">
      <w:start w:val="1"/>
      <w:numFmt w:val="decimal"/>
      <w:lvlText w:val="%7."/>
      <w:lvlJc w:val="left"/>
      <w:pPr>
        <w:tabs>
          <w:tab w:val="num" w:pos="5445"/>
        </w:tabs>
        <w:ind w:left="5445" w:hanging="360"/>
      </w:pPr>
    </w:lvl>
    <w:lvl w:ilvl="7" w:tplc="041F0019" w:tentative="1">
      <w:start w:val="1"/>
      <w:numFmt w:val="lowerLetter"/>
      <w:lvlText w:val="%8."/>
      <w:lvlJc w:val="left"/>
      <w:pPr>
        <w:tabs>
          <w:tab w:val="num" w:pos="6165"/>
        </w:tabs>
        <w:ind w:left="6165" w:hanging="360"/>
      </w:pPr>
    </w:lvl>
    <w:lvl w:ilvl="8" w:tplc="041F001B" w:tentative="1">
      <w:start w:val="1"/>
      <w:numFmt w:val="lowerRoman"/>
      <w:lvlText w:val="%9."/>
      <w:lvlJc w:val="right"/>
      <w:pPr>
        <w:tabs>
          <w:tab w:val="num" w:pos="6885"/>
        </w:tabs>
        <w:ind w:left="6885" w:hanging="180"/>
      </w:pPr>
    </w:lvl>
  </w:abstractNum>
  <w:num w:numId="1">
    <w:abstractNumId w:val="2"/>
  </w:num>
  <w:num w:numId="2">
    <w:abstractNumId w:val="23"/>
  </w:num>
  <w:num w:numId="3">
    <w:abstractNumId w:val="14"/>
  </w:num>
  <w:num w:numId="4">
    <w:abstractNumId w:val="36"/>
  </w:num>
  <w:num w:numId="5">
    <w:abstractNumId w:val="0"/>
  </w:num>
  <w:num w:numId="6">
    <w:abstractNumId w:val="35"/>
  </w:num>
  <w:num w:numId="7">
    <w:abstractNumId w:val="30"/>
  </w:num>
  <w:num w:numId="8">
    <w:abstractNumId w:val="1"/>
  </w:num>
  <w:num w:numId="9">
    <w:abstractNumId w:val="19"/>
  </w:num>
  <w:num w:numId="10">
    <w:abstractNumId w:val="18"/>
  </w:num>
  <w:num w:numId="11">
    <w:abstractNumId w:val="12"/>
  </w:num>
  <w:num w:numId="12">
    <w:abstractNumId w:val="3"/>
  </w:num>
  <w:num w:numId="13">
    <w:abstractNumId w:val="16"/>
  </w:num>
  <w:num w:numId="14">
    <w:abstractNumId w:val="20"/>
  </w:num>
  <w:num w:numId="15">
    <w:abstractNumId w:val="9"/>
  </w:num>
  <w:num w:numId="16">
    <w:abstractNumId w:val="28"/>
  </w:num>
  <w:num w:numId="17">
    <w:abstractNumId w:val="22"/>
  </w:num>
  <w:num w:numId="18">
    <w:abstractNumId w:val="24"/>
  </w:num>
  <w:num w:numId="19">
    <w:abstractNumId w:val="11"/>
  </w:num>
  <w:num w:numId="20">
    <w:abstractNumId w:val="31"/>
  </w:num>
  <w:num w:numId="21">
    <w:abstractNumId w:val="38"/>
  </w:num>
  <w:num w:numId="22">
    <w:abstractNumId w:val="39"/>
  </w:num>
  <w:num w:numId="23">
    <w:abstractNumId w:val="10"/>
  </w:num>
  <w:num w:numId="24">
    <w:abstractNumId w:val="34"/>
  </w:num>
  <w:num w:numId="25">
    <w:abstractNumId w:val="13"/>
  </w:num>
  <w:num w:numId="26">
    <w:abstractNumId w:val="37"/>
  </w:num>
  <w:num w:numId="27">
    <w:abstractNumId w:val="33"/>
  </w:num>
  <w:num w:numId="28">
    <w:abstractNumId w:val="6"/>
  </w:num>
  <w:num w:numId="29">
    <w:abstractNumId w:val="26"/>
  </w:num>
  <w:num w:numId="30">
    <w:abstractNumId w:val="27"/>
  </w:num>
  <w:num w:numId="31">
    <w:abstractNumId w:val="21"/>
  </w:num>
  <w:num w:numId="32">
    <w:abstractNumId w:val="32"/>
  </w:num>
  <w:num w:numId="33">
    <w:abstractNumId w:val="15"/>
  </w:num>
  <w:num w:numId="34">
    <w:abstractNumId w:val="8"/>
  </w:num>
  <w:num w:numId="35">
    <w:abstractNumId w:val="29"/>
  </w:num>
  <w:num w:numId="36">
    <w:abstractNumId w:val="7"/>
  </w:num>
  <w:num w:numId="37">
    <w:abstractNumId w:val="25"/>
  </w:num>
  <w:num w:numId="38">
    <w:abstractNumId w:val="17"/>
  </w:num>
  <w:num w:numId="39">
    <w:abstractNumId w:val="4"/>
  </w:num>
  <w:num w:numId="40">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drawingGridHorizontalSpacing w:val="181"/>
  <w:drawingGridVerticalSpacing w:val="181"/>
  <w:noPunctuationKerning/>
  <w:characterSpacingControl w:val="doNotCompress"/>
  <w:hdrShapeDefaults>
    <o:shapedefaults v:ext="edit" spidmax="32770"/>
  </w:hdrShapeDefaults>
  <w:footnotePr>
    <w:footnote w:id="-1"/>
    <w:footnote w:id="0"/>
  </w:footnotePr>
  <w:endnotePr>
    <w:endnote w:id="-1"/>
    <w:endnote w:id="0"/>
  </w:endnotePr>
  <w:compat/>
  <w:rsids>
    <w:rsidRoot w:val="00686A9B"/>
    <w:rsid w:val="0000461F"/>
    <w:rsid w:val="0000494B"/>
    <w:rsid w:val="0001535B"/>
    <w:rsid w:val="00016781"/>
    <w:rsid w:val="00021F57"/>
    <w:rsid w:val="00022623"/>
    <w:rsid w:val="00023C3B"/>
    <w:rsid w:val="00025F46"/>
    <w:rsid w:val="00027E59"/>
    <w:rsid w:val="00030457"/>
    <w:rsid w:val="00080CCD"/>
    <w:rsid w:val="000A0396"/>
    <w:rsid w:val="000A728C"/>
    <w:rsid w:val="000B6B02"/>
    <w:rsid w:val="000D7306"/>
    <w:rsid w:val="000E4743"/>
    <w:rsid w:val="000E7084"/>
    <w:rsid w:val="000F2F1A"/>
    <w:rsid w:val="000F713F"/>
    <w:rsid w:val="00110EF6"/>
    <w:rsid w:val="0011167A"/>
    <w:rsid w:val="0011361C"/>
    <w:rsid w:val="0012061C"/>
    <w:rsid w:val="00140466"/>
    <w:rsid w:val="0015674F"/>
    <w:rsid w:val="00176AA6"/>
    <w:rsid w:val="001803A4"/>
    <w:rsid w:val="00186571"/>
    <w:rsid w:val="00191DF1"/>
    <w:rsid w:val="00194F09"/>
    <w:rsid w:val="00197F5F"/>
    <w:rsid w:val="001A6FB0"/>
    <w:rsid w:val="001B5EFC"/>
    <w:rsid w:val="001C2B23"/>
    <w:rsid w:val="001C3AC3"/>
    <w:rsid w:val="001C5AD1"/>
    <w:rsid w:val="001D43DD"/>
    <w:rsid w:val="001D78F2"/>
    <w:rsid w:val="001D79A7"/>
    <w:rsid w:val="001E062E"/>
    <w:rsid w:val="001F3809"/>
    <w:rsid w:val="001F4605"/>
    <w:rsid w:val="001F5B36"/>
    <w:rsid w:val="00212800"/>
    <w:rsid w:val="0021354B"/>
    <w:rsid w:val="00222DC8"/>
    <w:rsid w:val="0022501D"/>
    <w:rsid w:val="002270BE"/>
    <w:rsid w:val="00245138"/>
    <w:rsid w:val="00257C5F"/>
    <w:rsid w:val="002650BB"/>
    <w:rsid w:val="002654D0"/>
    <w:rsid w:val="00267F1D"/>
    <w:rsid w:val="002760E8"/>
    <w:rsid w:val="0028419C"/>
    <w:rsid w:val="002947F0"/>
    <w:rsid w:val="002B0C59"/>
    <w:rsid w:val="002B3073"/>
    <w:rsid w:val="002B7C31"/>
    <w:rsid w:val="002C6A21"/>
    <w:rsid w:val="00300BAD"/>
    <w:rsid w:val="003035D8"/>
    <w:rsid w:val="003159CE"/>
    <w:rsid w:val="003159FD"/>
    <w:rsid w:val="00317C62"/>
    <w:rsid w:val="00343C3F"/>
    <w:rsid w:val="00347553"/>
    <w:rsid w:val="00351E30"/>
    <w:rsid w:val="00351E6F"/>
    <w:rsid w:val="003534A0"/>
    <w:rsid w:val="00357723"/>
    <w:rsid w:val="0036641E"/>
    <w:rsid w:val="00371284"/>
    <w:rsid w:val="00382840"/>
    <w:rsid w:val="003904BE"/>
    <w:rsid w:val="003A5D81"/>
    <w:rsid w:val="003C2F9D"/>
    <w:rsid w:val="003C6A61"/>
    <w:rsid w:val="003E300C"/>
    <w:rsid w:val="003F3104"/>
    <w:rsid w:val="003F6189"/>
    <w:rsid w:val="00402D1F"/>
    <w:rsid w:val="00410129"/>
    <w:rsid w:val="00430E96"/>
    <w:rsid w:val="0043392E"/>
    <w:rsid w:val="00440058"/>
    <w:rsid w:val="0044362C"/>
    <w:rsid w:val="00444AE5"/>
    <w:rsid w:val="004577F6"/>
    <w:rsid w:val="0046345A"/>
    <w:rsid w:val="00465606"/>
    <w:rsid w:val="004664DB"/>
    <w:rsid w:val="004778C0"/>
    <w:rsid w:val="00485FFD"/>
    <w:rsid w:val="0049428D"/>
    <w:rsid w:val="00495229"/>
    <w:rsid w:val="004A03C5"/>
    <w:rsid w:val="004A4166"/>
    <w:rsid w:val="004B1105"/>
    <w:rsid w:val="004B2959"/>
    <w:rsid w:val="004D0FC9"/>
    <w:rsid w:val="004D32A6"/>
    <w:rsid w:val="004E1478"/>
    <w:rsid w:val="004E27BB"/>
    <w:rsid w:val="004F679E"/>
    <w:rsid w:val="004F7849"/>
    <w:rsid w:val="00501133"/>
    <w:rsid w:val="005021CE"/>
    <w:rsid w:val="00537BD5"/>
    <w:rsid w:val="00542510"/>
    <w:rsid w:val="00542F49"/>
    <w:rsid w:val="005462FC"/>
    <w:rsid w:val="00562783"/>
    <w:rsid w:val="00562EA7"/>
    <w:rsid w:val="00570996"/>
    <w:rsid w:val="005843BB"/>
    <w:rsid w:val="00591F8B"/>
    <w:rsid w:val="00592AB5"/>
    <w:rsid w:val="005A651C"/>
    <w:rsid w:val="005B36A2"/>
    <w:rsid w:val="005B795B"/>
    <w:rsid w:val="005C03AB"/>
    <w:rsid w:val="005C6FFB"/>
    <w:rsid w:val="005C717A"/>
    <w:rsid w:val="005D32EE"/>
    <w:rsid w:val="005E241C"/>
    <w:rsid w:val="005E3CEC"/>
    <w:rsid w:val="005F451A"/>
    <w:rsid w:val="00605381"/>
    <w:rsid w:val="00606BFD"/>
    <w:rsid w:val="00632941"/>
    <w:rsid w:val="006432B4"/>
    <w:rsid w:val="00643CC6"/>
    <w:rsid w:val="00650ABA"/>
    <w:rsid w:val="00652653"/>
    <w:rsid w:val="00661A7A"/>
    <w:rsid w:val="00663E9D"/>
    <w:rsid w:val="00670B3B"/>
    <w:rsid w:val="006764F1"/>
    <w:rsid w:val="00680627"/>
    <w:rsid w:val="00686A9B"/>
    <w:rsid w:val="00691CFB"/>
    <w:rsid w:val="00696216"/>
    <w:rsid w:val="00697D9C"/>
    <w:rsid w:val="006A17D4"/>
    <w:rsid w:val="006A2B56"/>
    <w:rsid w:val="006A60D3"/>
    <w:rsid w:val="006B1EB3"/>
    <w:rsid w:val="006B258C"/>
    <w:rsid w:val="006C5C8A"/>
    <w:rsid w:val="006D6E1D"/>
    <w:rsid w:val="006D7683"/>
    <w:rsid w:val="006F3C4F"/>
    <w:rsid w:val="007044E2"/>
    <w:rsid w:val="007201AA"/>
    <w:rsid w:val="00726C33"/>
    <w:rsid w:val="00741818"/>
    <w:rsid w:val="00741BC2"/>
    <w:rsid w:val="00744239"/>
    <w:rsid w:val="00750083"/>
    <w:rsid w:val="00755117"/>
    <w:rsid w:val="007607F0"/>
    <w:rsid w:val="00762FB0"/>
    <w:rsid w:val="00773714"/>
    <w:rsid w:val="00775AA3"/>
    <w:rsid w:val="007828A9"/>
    <w:rsid w:val="0078311F"/>
    <w:rsid w:val="00787372"/>
    <w:rsid w:val="007905FA"/>
    <w:rsid w:val="007978B8"/>
    <w:rsid w:val="007A447D"/>
    <w:rsid w:val="007A62B3"/>
    <w:rsid w:val="007C26F9"/>
    <w:rsid w:val="007C6B27"/>
    <w:rsid w:val="007D3A74"/>
    <w:rsid w:val="007D5204"/>
    <w:rsid w:val="007F5F8A"/>
    <w:rsid w:val="00823675"/>
    <w:rsid w:val="00824509"/>
    <w:rsid w:val="008303C3"/>
    <w:rsid w:val="008311BB"/>
    <w:rsid w:val="0083289D"/>
    <w:rsid w:val="0083464F"/>
    <w:rsid w:val="00851593"/>
    <w:rsid w:val="00852B22"/>
    <w:rsid w:val="00853ED8"/>
    <w:rsid w:val="008578B6"/>
    <w:rsid w:val="00862F86"/>
    <w:rsid w:val="00877EB2"/>
    <w:rsid w:val="0088240E"/>
    <w:rsid w:val="008B0178"/>
    <w:rsid w:val="008B38F2"/>
    <w:rsid w:val="008B75B4"/>
    <w:rsid w:val="008B7F58"/>
    <w:rsid w:val="008C6D1C"/>
    <w:rsid w:val="008D09A9"/>
    <w:rsid w:val="008E0AE7"/>
    <w:rsid w:val="009038E5"/>
    <w:rsid w:val="00905FB7"/>
    <w:rsid w:val="009114F4"/>
    <w:rsid w:val="00915E82"/>
    <w:rsid w:val="009268CA"/>
    <w:rsid w:val="00950DB0"/>
    <w:rsid w:val="00952785"/>
    <w:rsid w:val="00961971"/>
    <w:rsid w:val="00966C44"/>
    <w:rsid w:val="00967B5B"/>
    <w:rsid w:val="009768DC"/>
    <w:rsid w:val="00981557"/>
    <w:rsid w:val="009857AB"/>
    <w:rsid w:val="0099034F"/>
    <w:rsid w:val="009A5104"/>
    <w:rsid w:val="009B0579"/>
    <w:rsid w:val="009B05D7"/>
    <w:rsid w:val="009B4D29"/>
    <w:rsid w:val="009B7BA7"/>
    <w:rsid w:val="009C3453"/>
    <w:rsid w:val="009C4BD0"/>
    <w:rsid w:val="009C4C77"/>
    <w:rsid w:val="009E49D0"/>
    <w:rsid w:val="009F191B"/>
    <w:rsid w:val="00A05DD5"/>
    <w:rsid w:val="00A14237"/>
    <w:rsid w:val="00A21795"/>
    <w:rsid w:val="00A41264"/>
    <w:rsid w:val="00A64CCE"/>
    <w:rsid w:val="00A74904"/>
    <w:rsid w:val="00A765B2"/>
    <w:rsid w:val="00A87DF4"/>
    <w:rsid w:val="00A96554"/>
    <w:rsid w:val="00A9777E"/>
    <w:rsid w:val="00AA4E54"/>
    <w:rsid w:val="00AB3F21"/>
    <w:rsid w:val="00AC088C"/>
    <w:rsid w:val="00AC2162"/>
    <w:rsid w:val="00AC4748"/>
    <w:rsid w:val="00AC568C"/>
    <w:rsid w:val="00AD4A6D"/>
    <w:rsid w:val="00AD5640"/>
    <w:rsid w:val="00AD71C7"/>
    <w:rsid w:val="00AE25D8"/>
    <w:rsid w:val="00AF03AC"/>
    <w:rsid w:val="00AF36F3"/>
    <w:rsid w:val="00B02437"/>
    <w:rsid w:val="00B0437C"/>
    <w:rsid w:val="00B0667C"/>
    <w:rsid w:val="00B07A08"/>
    <w:rsid w:val="00B10F58"/>
    <w:rsid w:val="00B12A94"/>
    <w:rsid w:val="00B15244"/>
    <w:rsid w:val="00B16894"/>
    <w:rsid w:val="00B30E40"/>
    <w:rsid w:val="00B31110"/>
    <w:rsid w:val="00B324FD"/>
    <w:rsid w:val="00B35267"/>
    <w:rsid w:val="00B42ACE"/>
    <w:rsid w:val="00B44415"/>
    <w:rsid w:val="00B45E40"/>
    <w:rsid w:val="00B52589"/>
    <w:rsid w:val="00B637E8"/>
    <w:rsid w:val="00B64CFF"/>
    <w:rsid w:val="00B65321"/>
    <w:rsid w:val="00B7420E"/>
    <w:rsid w:val="00B90945"/>
    <w:rsid w:val="00B957FC"/>
    <w:rsid w:val="00BA6E67"/>
    <w:rsid w:val="00BB600E"/>
    <w:rsid w:val="00BC1186"/>
    <w:rsid w:val="00BC3869"/>
    <w:rsid w:val="00BD1CF9"/>
    <w:rsid w:val="00BD434A"/>
    <w:rsid w:val="00BD7E23"/>
    <w:rsid w:val="00BE49F7"/>
    <w:rsid w:val="00BE59DF"/>
    <w:rsid w:val="00BF25C1"/>
    <w:rsid w:val="00BF5258"/>
    <w:rsid w:val="00BF68DD"/>
    <w:rsid w:val="00BF70F6"/>
    <w:rsid w:val="00C053C5"/>
    <w:rsid w:val="00C12238"/>
    <w:rsid w:val="00C13B59"/>
    <w:rsid w:val="00C26A1D"/>
    <w:rsid w:val="00C3387E"/>
    <w:rsid w:val="00C362A7"/>
    <w:rsid w:val="00C51A72"/>
    <w:rsid w:val="00C77D99"/>
    <w:rsid w:val="00C81EDC"/>
    <w:rsid w:val="00C82D99"/>
    <w:rsid w:val="00C90727"/>
    <w:rsid w:val="00C9281D"/>
    <w:rsid w:val="00C93D5F"/>
    <w:rsid w:val="00C9417F"/>
    <w:rsid w:val="00C959E8"/>
    <w:rsid w:val="00C95A68"/>
    <w:rsid w:val="00C97A23"/>
    <w:rsid w:val="00CA2EAD"/>
    <w:rsid w:val="00CB392E"/>
    <w:rsid w:val="00CD1FA9"/>
    <w:rsid w:val="00CD3595"/>
    <w:rsid w:val="00CD7288"/>
    <w:rsid w:val="00CE1025"/>
    <w:rsid w:val="00CE53C1"/>
    <w:rsid w:val="00CF5372"/>
    <w:rsid w:val="00D0040A"/>
    <w:rsid w:val="00D13458"/>
    <w:rsid w:val="00D26552"/>
    <w:rsid w:val="00D26934"/>
    <w:rsid w:val="00D33679"/>
    <w:rsid w:val="00D42682"/>
    <w:rsid w:val="00D51C37"/>
    <w:rsid w:val="00D55CDA"/>
    <w:rsid w:val="00D72D88"/>
    <w:rsid w:val="00D80C78"/>
    <w:rsid w:val="00D92391"/>
    <w:rsid w:val="00D95822"/>
    <w:rsid w:val="00DA5526"/>
    <w:rsid w:val="00DC3206"/>
    <w:rsid w:val="00DC45C3"/>
    <w:rsid w:val="00DD5355"/>
    <w:rsid w:val="00DE19B5"/>
    <w:rsid w:val="00DE329F"/>
    <w:rsid w:val="00DF3A33"/>
    <w:rsid w:val="00E01CDA"/>
    <w:rsid w:val="00E2772C"/>
    <w:rsid w:val="00E30C24"/>
    <w:rsid w:val="00E41DF4"/>
    <w:rsid w:val="00E46C37"/>
    <w:rsid w:val="00E5115E"/>
    <w:rsid w:val="00E600FC"/>
    <w:rsid w:val="00E80397"/>
    <w:rsid w:val="00E92E1B"/>
    <w:rsid w:val="00E952E1"/>
    <w:rsid w:val="00EA2021"/>
    <w:rsid w:val="00EA21F4"/>
    <w:rsid w:val="00EA5219"/>
    <w:rsid w:val="00EC2ED6"/>
    <w:rsid w:val="00EC44A6"/>
    <w:rsid w:val="00EC6AA4"/>
    <w:rsid w:val="00ED29F0"/>
    <w:rsid w:val="00ED6F35"/>
    <w:rsid w:val="00F04527"/>
    <w:rsid w:val="00F06979"/>
    <w:rsid w:val="00F11286"/>
    <w:rsid w:val="00F21287"/>
    <w:rsid w:val="00F37DC2"/>
    <w:rsid w:val="00F402DD"/>
    <w:rsid w:val="00F672DC"/>
    <w:rsid w:val="00F72052"/>
    <w:rsid w:val="00FB43A4"/>
    <w:rsid w:val="00FC4FED"/>
    <w:rsid w:val="00FC5B9B"/>
    <w:rsid w:val="00FD0B1F"/>
    <w:rsid w:val="00FD690B"/>
    <w:rsid w:val="00FE1E00"/>
    <w:rsid w:val="00FE57A7"/>
    <w:rsid w:val="00FE608A"/>
    <w:rsid w:val="00FF6A7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33679"/>
  </w:style>
  <w:style w:type="paragraph" w:styleId="Balk1">
    <w:name w:val="heading 1"/>
    <w:basedOn w:val="Normal"/>
    <w:next w:val="Normal"/>
    <w:link w:val="Balk1Char"/>
    <w:qFormat/>
    <w:rsid w:val="00CD7288"/>
    <w:pPr>
      <w:keepNext/>
      <w:jc w:val="center"/>
      <w:outlineLvl w:val="0"/>
    </w:pPr>
    <w:rPr>
      <w:b/>
      <w:bCs/>
      <w:noProof/>
      <w:sz w:val="44"/>
    </w:rPr>
  </w:style>
  <w:style w:type="paragraph" w:styleId="Balk2">
    <w:name w:val="heading 2"/>
    <w:basedOn w:val="Normal"/>
    <w:next w:val="Normal"/>
    <w:qFormat/>
    <w:rsid w:val="00CD7288"/>
    <w:pPr>
      <w:keepNext/>
      <w:spacing w:line="360" w:lineRule="auto"/>
      <w:ind w:left="705"/>
      <w:outlineLvl w:val="1"/>
    </w:pPr>
    <w:rPr>
      <w:b/>
      <w:bCs/>
    </w:rPr>
  </w:style>
  <w:style w:type="paragraph" w:styleId="Balk3">
    <w:name w:val="heading 3"/>
    <w:basedOn w:val="Normal"/>
    <w:next w:val="Normal"/>
    <w:qFormat/>
    <w:rsid w:val="00CD7288"/>
    <w:pPr>
      <w:keepNext/>
      <w:spacing w:line="360" w:lineRule="auto"/>
      <w:ind w:left="708"/>
      <w:outlineLvl w:val="2"/>
    </w:pPr>
    <w:rPr>
      <w:b/>
      <w:bCs/>
    </w:rPr>
  </w:style>
  <w:style w:type="paragraph" w:styleId="Balk4">
    <w:name w:val="heading 4"/>
    <w:basedOn w:val="Normal"/>
    <w:next w:val="Normal"/>
    <w:link w:val="Balk4Char"/>
    <w:qFormat/>
    <w:rsid w:val="00CD7288"/>
    <w:pPr>
      <w:keepNext/>
      <w:jc w:val="center"/>
      <w:outlineLvl w:val="3"/>
    </w:pPr>
    <w:rPr>
      <w:rFonts w:ascii="Arial" w:hAnsi="Arial" w:cs="Arial"/>
      <w:b/>
      <w:bCs/>
      <w:noProof/>
      <w:sz w:val="28"/>
    </w:rPr>
  </w:style>
  <w:style w:type="paragraph" w:styleId="Balk5">
    <w:name w:val="heading 5"/>
    <w:basedOn w:val="Normal"/>
    <w:next w:val="Normal"/>
    <w:qFormat/>
    <w:rsid w:val="00CD7288"/>
    <w:pPr>
      <w:keepNext/>
      <w:outlineLvl w:val="4"/>
    </w:pPr>
    <w:rPr>
      <w:rFonts w:ascii="Century" w:hAnsi="Century"/>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rsid w:val="00CD7288"/>
    <w:pPr>
      <w:tabs>
        <w:tab w:val="center" w:pos="4536"/>
        <w:tab w:val="right" w:pos="9072"/>
      </w:tabs>
    </w:pPr>
  </w:style>
  <w:style w:type="paragraph" w:styleId="Altbilgi">
    <w:name w:val="footer"/>
    <w:basedOn w:val="Normal"/>
    <w:rsid w:val="00CD7288"/>
    <w:pPr>
      <w:tabs>
        <w:tab w:val="center" w:pos="4536"/>
        <w:tab w:val="right" w:pos="9072"/>
      </w:tabs>
    </w:pPr>
  </w:style>
  <w:style w:type="paragraph" w:styleId="GvdeMetni">
    <w:name w:val="Body Text"/>
    <w:basedOn w:val="Normal"/>
    <w:rsid w:val="00CD7288"/>
    <w:rPr>
      <w:rFonts w:ascii="Arial" w:hAnsi="Arial"/>
      <w:lang w:eastAsia="en-US"/>
    </w:rPr>
  </w:style>
  <w:style w:type="paragraph" w:styleId="GvdeMetni2">
    <w:name w:val="Body Text 2"/>
    <w:basedOn w:val="Normal"/>
    <w:rsid w:val="00CD7288"/>
    <w:pPr>
      <w:jc w:val="both"/>
    </w:pPr>
    <w:rPr>
      <w:rFonts w:ascii="Arial" w:hAnsi="Arial" w:cs="Arial"/>
    </w:rPr>
  </w:style>
  <w:style w:type="paragraph" w:styleId="GvdeMetni3">
    <w:name w:val="Body Text 3"/>
    <w:basedOn w:val="Normal"/>
    <w:rsid w:val="00CD7288"/>
    <w:rPr>
      <w:lang w:eastAsia="en-US"/>
    </w:rPr>
  </w:style>
  <w:style w:type="character" w:styleId="SayfaNumaras">
    <w:name w:val="page number"/>
    <w:basedOn w:val="VarsaylanParagrafYazTipi"/>
    <w:rsid w:val="00CD7288"/>
  </w:style>
  <w:style w:type="paragraph" w:styleId="BalonMetni">
    <w:name w:val="Balloon Text"/>
    <w:basedOn w:val="Normal"/>
    <w:semiHidden/>
    <w:rsid w:val="00853ED8"/>
    <w:rPr>
      <w:rFonts w:ascii="Tahoma" w:hAnsi="Tahoma" w:cs="Tahoma"/>
      <w:sz w:val="16"/>
      <w:szCs w:val="16"/>
    </w:rPr>
  </w:style>
  <w:style w:type="paragraph" w:styleId="ListeParagraf">
    <w:name w:val="List Paragraph"/>
    <w:basedOn w:val="Normal"/>
    <w:uiPriority w:val="34"/>
    <w:qFormat/>
    <w:rsid w:val="005021CE"/>
    <w:pPr>
      <w:ind w:left="708"/>
    </w:pPr>
  </w:style>
  <w:style w:type="paragraph" w:customStyle="1" w:styleId="3-normalyaz">
    <w:name w:val="3-normalyaz"/>
    <w:basedOn w:val="Normal"/>
    <w:rsid w:val="0044362C"/>
    <w:pPr>
      <w:spacing w:before="100" w:beforeAutospacing="1" w:after="100" w:afterAutospacing="1"/>
    </w:pPr>
    <w:rPr>
      <w:sz w:val="24"/>
      <w:szCs w:val="24"/>
    </w:rPr>
  </w:style>
  <w:style w:type="character" w:customStyle="1" w:styleId="apple-converted-space">
    <w:name w:val="apple-converted-space"/>
    <w:basedOn w:val="VarsaylanParagrafYazTipi"/>
    <w:rsid w:val="0044362C"/>
  </w:style>
  <w:style w:type="numbering" w:customStyle="1" w:styleId="ListeYok1">
    <w:name w:val="Liste Yok1"/>
    <w:next w:val="ListeYok"/>
    <w:uiPriority w:val="99"/>
    <w:semiHidden/>
    <w:unhideWhenUsed/>
    <w:rsid w:val="0012061C"/>
  </w:style>
  <w:style w:type="character" w:customStyle="1" w:styleId="spelle">
    <w:name w:val="spelle"/>
    <w:basedOn w:val="VarsaylanParagrafYazTipi"/>
    <w:rsid w:val="0012061C"/>
  </w:style>
  <w:style w:type="character" w:customStyle="1" w:styleId="grame">
    <w:name w:val="grame"/>
    <w:basedOn w:val="VarsaylanParagrafYazTipi"/>
    <w:rsid w:val="0012061C"/>
  </w:style>
  <w:style w:type="character" w:styleId="Kpr">
    <w:name w:val="Hyperlink"/>
    <w:basedOn w:val="VarsaylanParagrafYazTipi"/>
    <w:uiPriority w:val="99"/>
    <w:unhideWhenUsed/>
    <w:rsid w:val="0012061C"/>
    <w:rPr>
      <w:color w:val="0000FF"/>
      <w:u w:val="single"/>
    </w:rPr>
  </w:style>
  <w:style w:type="character" w:customStyle="1" w:styleId="Balk1Char">
    <w:name w:val="Başlık 1 Char"/>
    <w:basedOn w:val="VarsaylanParagrafYazTipi"/>
    <w:link w:val="Balk1"/>
    <w:rsid w:val="00C77D99"/>
    <w:rPr>
      <w:b/>
      <w:bCs/>
      <w:noProof/>
      <w:sz w:val="44"/>
    </w:rPr>
  </w:style>
  <w:style w:type="character" w:customStyle="1" w:styleId="Balk4Char">
    <w:name w:val="Başlık 4 Char"/>
    <w:basedOn w:val="VarsaylanParagrafYazTipi"/>
    <w:link w:val="Balk4"/>
    <w:rsid w:val="00C77D99"/>
    <w:rPr>
      <w:rFonts w:ascii="Arial" w:hAnsi="Arial" w:cs="Arial"/>
      <w:b/>
      <w:bCs/>
      <w:noProof/>
      <w:sz w:val="28"/>
    </w:rPr>
  </w:style>
  <w:style w:type="table" w:styleId="TabloKlavuzu">
    <w:name w:val="Table Grid"/>
    <w:basedOn w:val="NormalTablo"/>
    <w:rsid w:val="00C77D9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83483616">
      <w:bodyDiv w:val="1"/>
      <w:marLeft w:val="0"/>
      <w:marRight w:val="0"/>
      <w:marTop w:val="0"/>
      <w:marBottom w:val="0"/>
      <w:divBdr>
        <w:top w:val="none" w:sz="0" w:space="0" w:color="auto"/>
        <w:left w:val="none" w:sz="0" w:space="0" w:color="auto"/>
        <w:bottom w:val="none" w:sz="0" w:space="0" w:color="auto"/>
        <w:right w:val="none" w:sz="0" w:space="0" w:color="auto"/>
      </w:divBdr>
    </w:div>
    <w:div w:id="630095253">
      <w:bodyDiv w:val="1"/>
      <w:marLeft w:val="0"/>
      <w:marRight w:val="0"/>
      <w:marTop w:val="0"/>
      <w:marBottom w:val="0"/>
      <w:divBdr>
        <w:top w:val="none" w:sz="0" w:space="0" w:color="auto"/>
        <w:left w:val="none" w:sz="0" w:space="0" w:color="auto"/>
        <w:bottom w:val="none" w:sz="0" w:space="0" w:color="auto"/>
        <w:right w:val="none" w:sz="0" w:space="0" w:color="auto"/>
      </w:divBdr>
    </w:div>
    <w:div w:id="1087312735">
      <w:bodyDiv w:val="1"/>
      <w:marLeft w:val="0"/>
      <w:marRight w:val="0"/>
      <w:marTop w:val="0"/>
      <w:marBottom w:val="0"/>
      <w:divBdr>
        <w:top w:val="none" w:sz="0" w:space="0" w:color="auto"/>
        <w:left w:val="none" w:sz="0" w:space="0" w:color="auto"/>
        <w:bottom w:val="none" w:sz="0" w:space="0" w:color="auto"/>
        <w:right w:val="none" w:sz="0" w:space="0" w:color="auto"/>
      </w:divBdr>
    </w:div>
    <w:div w:id="1152409099">
      <w:bodyDiv w:val="1"/>
      <w:marLeft w:val="0"/>
      <w:marRight w:val="0"/>
      <w:marTop w:val="0"/>
      <w:marBottom w:val="0"/>
      <w:divBdr>
        <w:top w:val="none" w:sz="0" w:space="0" w:color="auto"/>
        <w:left w:val="none" w:sz="0" w:space="0" w:color="auto"/>
        <w:bottom w:val="none" w:sz="0" w:space="0" w:color="auto"/>
        <w:right w:val="none" w:sz="0" w:space="0" w:color="auto"/>
      </w:divBdr>
    </w:div>
    <w:div w:id="1283996659">
      <w:bodyDiv w:val="1"/>
      <w:marLeft w:val="0"/>
      <w:marRight w:val="0"/>
      <w:marTop w:val="0"/>
      <w:marBottom w:val="0"/>
      <w:divBdr>
        <w:top w:val="none" w:sz="0" w:space="0" w:color="auto"/>
        <w:left w:val="none" w:sz="0" w:space="0" w:color="auto"/>
        <w:bottom w:val="none" w:sz="0" w:space="0" w:color="auto"/>
        <w:right w:val="none" w:sz="0" w:space="0" w:color="auto"/>
      </w:divBdr>
    </w:div>
    <w:div w:id="1446655092">
      <w:bodyDiv w:val="1"/>
      <w:marLeft w:val="0"/>
      <w:marRight w:val="0"/>
      <w:marTop w:val="0"/>
      <w:marBottom w:val="0"/>
      <w:divBdr>
        <w:top w:val="none" w:sz="0" w:space="0" w:color="auto"/>
        <w:left w:val="none" w:sz="0" w:space="0" w:color="auto"/>
        <w:bottom w:val="none" w:sz="0" w:space="0" w:color="auto"/>
        <w:right w:val="none" w:sz="0" w:space="0" w:color="auto"/>
      </w:divBdr>
    </w:div>
    <w:div w:id="1766654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bilgit.com/mevzuat/ykm/ykm-Isyeri-Hekimlerinin-Gorev-Yetki-Sorumluluk-ve-Egitimleri-Hakkinda-Yonetmelik.docx" TargetMode="External"/><Relationship Id="rId12" Type="http://schemas.openxmlformats.org/officeDocument/2006/relationships/theme" Target="theme/theme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1</Pages>
  <Words>1824</Words>
  <Characters>10398</Characters>
  <Application>Microsoft Office Word</Application>
  <DocSecurity>0</DocSecurity>
  <Lines>86</Lines>
  <Paragraphs>24</Paragraphs>
  <ScaleCrop>false</ScaleCrop>
  <HeadingPairs>
    <vt:vector size="2" baseType="variant">
      <vt:variant>
        <vt:lpstr>Konu Başlığı</vt:lpstr>
      </vt:variant>
      <vt:variant>
        <vt:i4>1</vt:i4>
      </vt:variant>
    </vt:vector>
  </HeadingPairs>
  <TitlesOfParts>
    <vt:vector size="1" baseType="lpstr">
      <vt:lpstr>1- AMAÇ</vt:lpstr>
    </vt:vector>
  </TitlesOfParts>
  <Company>yes</Company>
  <LinksUpToDate>false</LinksUpToDate>
  <CharactersWithSpaces>12198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AMAÇ</dc:title>
  <dc:creator>Burcu</dc:creator>
  <cp:lastModifiedBy>akreditasyon</cp:lastModifiedBy>
  <cp:revision>35</cp:revision>
  <cp:lastPrinted>2016-08-09T12:05:00Z</cp:lastPrinted>
  <dcterms:created xsi:type="dcterms:W3CDTF">2014-05-14T06:05:00Z</dcterms:created>
  <dcterms:modified xsi:type="dcterms:W3CDTF">2023-05-31T07:17:00Z</dcterms:modified>
</cp:coreProperties>
</file>